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43"/>
        <w:ind w:left="691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56.693401pt;margin-top:-2.62816pt;width:21.95pt;height:38.35pt;mso-position-horizontal-relative:page;mso-position-vertical-relative:paragraph;z-index:0" coordorigin="1134,-53" coordsize="439,767">
            <v:shape style="position:absolute;left:1134;top:-53;width:439;height:767" coordorigin="1134,-53" coordsize="439,767" path="m1189,-53l1135,2,1463,330,1134,659,1189,714,1572,330,1189,-53xe" filled="true" fillcolor="#ed1d24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542785"/>
          <w:spacing w:val="15"/>
          <w:w w:val="70"/>
          <w:sz w:val="48"/>
        </w:rPr>
        <w:t>VICTORIAN</w:t>
      </w:r>
      <w:r>
        <w:rPr>
          <w:rFonts w:ascii="Arial"/>
          <w:color w:val="542785"/>
          <w:spacing w:val="68"/>
          <w:w w:val="70"/>
          <w:sz w:val="48"/>
        </w:rPr>
        <w:t> </w:t>
      </w:r>
      <w:r>
        <w:rPr>
          <w:rFonts w:ascii="Arial"/>
          <w:color w:val="542785"/>
          <w:spacing w:val="14"/>
          <w:w w:val="70"/>
          <w:sz w:val="48"/>
        </w:rPr>
        <w:t>GOVERNMENT</w:t>
      </w:r>
      <w:r>
        <w:rPr>
          <w:rFonts w:ascii="Arial"/>
          <w:spacing w:val="14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tabs>
          <w:tab w:pos="667" w:val="left" w:leader="none"/>
          <w:tab w:pos="9184" w:val="left" w:leader="none"/>
        </w:tabs>
        <w:spacing w:line="240" w:lineRule="auto" w:before="67"/>
        <w:ind w:left="227" w:right="0"/>
        <w:jc w:val="left"/>
      </w:pPr>
      <w:r>
        <w:rPr>
          <w:color w:val="FFFFFF"/>
          <w:w w:val="86"/>
        </w:rPr>
      </w:r>
      <w:r>
        <w:rPr>
          <w:color w:val="FFFFFF"/>
          <w:w w:val="86"/>
          <w:shd w:fill="00A1E0" w:color="auto" w:val="clear"/>
        </w:rPr>
        <w:t> </w:t>
      </w:r>
      <w:r>
        <w:rPr>
          <w:color w:val="FFFFFF"/>
          <w:shd w:fill="00A1E0" w:color="auto" w:val="clear"/>
        </w:rPr>
        <w:tab/>
      </w:r>
      <w:r>
        <w:rPr>
          <w:color w:val="FFFFFF"/>
          <w:w w:val="80"/>
          <w:shd w:fill="00A1E0" w:color="auto" w:val="clear"/>
        </w:rPr>
        <w:t>Victorian</w:t>
      </w:r>
      <w:r>
        <w:rPr>
          <w:color w:val="FFFFFF"/>
          <w:spacing w:val="-15"/>
          <w:w w:val="80"/>
          <w:shd w:fill="00A1E0" w:color="auto" w:val="clear"/>
        </w:rPr>
        <w:t> </w:t>
      </w:r>
      <w:r>
        <w:rPr>
          <w:color w:val="FFFFFF"/>
          <w:w w:val="80"/>
          <w:shd w:fill="00A1E0" w:color="auto" w:val="clear"/>
        </w:rPr>
        <w:t>Government</w:t>
      </w:r>
      <w:r>
        <w:rPr>
          <w:color w:val="FFFFFF"/>
          <w:spacing w:val="-15"/>
          <w:w w:val="80"/>
          <w:shd w:fill="00A1E0" w:color="auto" w:val="clear"/>
        </w:rPr>
        <w:t> </w:t>
      </w:r>
      <w:r>
        <w:rPr>
          <w:color w:val="FFFFFF"/>
          <w:w w:val="80"/>
          <w:shd w:fill="00A1E0" w:color="auto" w:val="clear"/>
        </w:rPr>
        <w:t>Building</w:t>
      </w:r>
      <w:r>
        <w:rPr>
          <w:color w:val="FFFFFF"/>
          <w:spacing w:val="-15"/>
          <w:w w:val="80"/>
          <w:shd w:fill="00A1E0" w:color="auto" w:val="clear"/>
        </w:rPr>
        <w:t> </w:t>
      </w:r>
      <w:r>
        <w:rPr>
          <w:color w:val="FFFFFF"/>
          <w:w w:val="80"/>
          <w:shd w:fill="00A1E0" w:color="auto" w:val="clear"/>
        </w:rPr>
        <w:t>Asbestos</w:t>
      </w:r>
      <w:r>
        <w:rPr>
          <w:color w:val="FFFFFF"/>
          <w:spacing w:val="-15"/>
          <w:w w:val="80"/>
          <w:shd w:fill="00A1E0" w:color="auto" w:val="clear"/>
        </w:rPr>
        <w:t> </w:t>
      </w:r>
      <w:r>
        <w:rPr>
          <w:color w:val="FFFFFF"/>
          <w:w w:val="80"/>
          <w:shd w:fill="00A1E0" w:color="auto" w:val="clear"/>
        </w:rPr>
        <w:t>Register</w:t>
      </w:r>
      <w:r>
        <w:rPr>
          <w:color w:val="FFFFFF"/>
          <w:w w:val="86"/>
          <w:shd w:fill="00A1E0" w:color="auto" w:val="clear"/>
        </w:rPr>
        <w:t> </w:t>
      </w:r>
      <w:r>
        <w:rPr>
          <w:color w:val="FFFFFF"/>
          <w:shd w:fill="00A1E0" w:color="auto" w:val="clear"/>
        </w:rPr>
        <w:tab/>
      </w:r>
      <w:r>
        <w:rPr>
          <w:color w:val="FFFFFF"/>
        </w:rPr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23820" w:h="16840" w:orient="landscape"/>
          <w:pgMar w:top="1040" w:bottom="280" w:left="1020" w:right="1020"/>
        </w:sectPr>
      </w:pPr>
    </w:p>
    <w:p>
      <w:pPr>
        <w:spacing w:before="90"/>
        <w:ind w:left="680" w:right="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Link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National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Strategic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Plan:</w:t>
      </w:r>
      <w:r>
        <w:rPr>
          <w:rFonts w:ascii="Arial"/>
          <w:sz w:val="28"/>
        </w:rPr>
      </w:r>
    </w:p>
    <w:p>
      <w:pPr>
        <w:spacing w:before="128"/>
        <w:ind w:left="680" w:right="126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A1E0"/>
          <w:w w:val="90"/>
          <w:sz w:val="28"/>
        </w:rPr>
        <w:t>Strategy:</w:t>
      </w:r>
      <w:r>
        <w:rPr>
          <w:rFonts w:ascii="Arial"/>
          <w:color w:val="00A1E0"/>
          <w:w w:val="86"/>
          <w:sz w:val="28"/>
        </w:rPr>
        <w:t> </w:t>
      </w:r>
      <w:r>
        <w:rPr>
          <w:rFonts w:ascii="Arial"/>
          <w:w w:val="80"/>
          <w:sz w:val="28"/>
        </w:rPr>
        <w:t>Identification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A1E0"/>
          <w:w w:val="90"/>
          <w:sz w:val="28"/>
        </w:rPr>
        <w:t>Deliverable:</w:t>
      </w:r>
      <w:r>
        <w:rPr>
          <w:rFonts w:ascii="Arial"/>
          <w:sz w:val="28"/>
        </w:rPr>
      </w:r>
    </w:p>
    <w:p>
      <w:pPr>
        <w:spacing w:before="0"/>
        <w:ind w:left="680" w:right="86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Review building and</w:t>
      </w:r>
      <w:r>
        <w:rPr>
          <w:rFonts w:ascii="Arial"/>
          <w:spacing w:val="9"/>
          <w:w w:val="80"/>
          <w:sz w:val="28"/>
        </w:rPr>
        <w:t> </w:t>
      </w:r>
      <w:r>
        <w:rPr>
          <w:rFonts w:ascii="Arial"/>
          <w:w w:val="80"/>
          <w:sz w:val="28"/>
        </w:rPr>
        <w:t>infrastructure</w:t>
      </w:r>
      <w:r>
        <w:rPr>
          <w:rFonts w:ascii="Arial"/>
          <w:w w:val="76"/>
          <w:sz w:val="28"/>
        </w:rPr>
        <w:t> </w:t>
      </w:r>
      <w:r>
        <w:rPr>
          <w:rFonts w:ascii="Arial"/>
          <w:w w:val="85"/>
          <w:sz w:val="28"/>
        </w:rPr>
        <w:t>data</w:t>
      </w:r>
      <w:r>
        <w:rPr>
          <w:rFonts w:ascii="Arial"/>
          <w:spacing w:val="-38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38"/>
          <w:w w:val="85"/>
          <w:sz w:val="28"/>
        </w:rPr>
        <w:t> </w:t>
      </w:r>
      <w:r>
        <w:rPr>
          <w:rFonts w:ascii="Arial"/>
          <w:w w:val="85"/>
          <w:sz w:val="28"/>
        </w:rPr>
        <w:t>estimate</w:t>
      </w:r>
      <w:r>
        <w:rPr>
          <w:rFonts w:ascii="Arial"/>
          <w:spacing w:val="-38"/>
          <w:w w:val="85"/>
          <w:sz w:val="28"/>
        </w:rPr>
        <w:t> </w:t>
      </w:r>
      <w:r>
        <w:rPr>
          <w:rFonts w:ascii="Arial"/>
          <w:w w:val="85"/>
          <w:sz w:val="28"/>
        </w:rPr>
        <w:t>likely</w:t>
      </w:r>
      <w:r>
        <w:rPr>
          <w:rFonts w:ascii="Arial"/>
          <w:spacing w:val="-38"/>
          <w:w w:val="85"/>
          <w:sz w:val="28"/>
        </w:rPr>
        <w:t> </w:t>
      </w:r>
      <w:r>
        <w:rPr>
          <w:rFonts w:ascii="Arial"/>
          <w:w w:val="85"/>
          <w:sz w:val="28"/>
        </w:rPr>
        <w:t>presence</w:t>
      </w:r>
      <w:r>
        <w:rPr>
          <w:rFonts w:ascii="Arial"/>
          <w:spacing w:val="-38"/>
          <w:w w:val="85"/>
          <w:sz w:val="28"/>
        </w:rPr>
        <w:t> </w:t>
      </w:r>
      <w:r>
        <w:rPr>
          <w:rFonts w:ascii="Arial"/>
          <w:w w:val="85"/>
          <w:sz w:val="28"/>
        </w:rPr>
        <w:t>of</w:t>
      </w:r>
      <w:r>
        <w:rPr>
          <w:rFonts w:ascii="Arial"/>
          <w:w w:val="86"/>
          <w:sz w:val="28"/>
        </w:rPr>
        <w:t> </w:t>
      </w:r>
      <w:r>
        <w:rPr>
          <w:rFonts w:ascii="Arial"/>
          <w:w w:val="90"/>
          <w:sz w:val="28"/>
        </w:rPr>
        <w:t>ACMs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A1E0"/>
          <w:w w:val="90"/>
          <w:sz w:val="28"/>
        </w:rPr>
        <w:t>Outcome:</w:t>
      </w:r>
      <w:r>
        <w:rPr>
          <w:rFonts w:ascii="Arial"/>
          <w:sz w:val="28"/>
        </w:rPr>
      </w:r>
    </w:p>
    <w:p>
      <w:pPr>
        <w:spacing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Estimated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total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presence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of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ACMs</w:t>
      </w:r>
      <w:r>
        <w:rPr>
          <w:rFonts w:ascii="Arial"/>
          <w:w w:val="77"/>
          <w:sz w:val="28"/>
        </w:rPr>
        <w:t> </w:t>
      </w:r>
      <w:r>
        <w:rPr>
          <w:rFonts w:ascii="Arial"/>
          <w:w w:val="80"/>
          <w:sz w:val="28"/>
        </w:rPr>
        <w:t>in the built environment is</w:t>
      </w:r>
      <w:r>
        <w:rPr>
          <w:rFonts w:ascii="Arial"/>
          <w:spacing w:val="2"/>
          <w:w w:val="80"/>
          <w:sz w:val="28"/>
        </w:rPr>
        <w:t> </w:t>
      </w:r>
      <w:r>
        <w:rPr>
          <w:rFonts w:ascii="Arial"/>
          <w:w w:val="80"/>
          <w:sz w:val="28"/>
        </w:rPr>
        <w:t>available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A1E0"/>
          <w:w w:val="90"/>
          <w:sz w:val="28"/>
        </w:rPr>
        <w:t>Location:</w:t>
      </w:r>
      <w:r>
        <w:rPr>
          <w:rFonts w:ascii="Arial"/>
          <w:sz w:val="28"/>
        </w:rPr>
      </w:r>
    </w:p>
    <w:p>
      <w:pPr>
        <w:spacing w:line="321" w:lineRule="exact" w:before="0"/>
        <w:ind w:left="680" w:right="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Victoria,</w:t>
      </w:r>
      <w:r>
        <w:rPr>
          <w:rFonts w:ascii="Arial"/>
          <w:spacing w:val="5"/>
          <w:w w:val="80"/>
          <w:sz w:val="28"/>
        </w:rPr>
        <w:t> </w:t>
      </w:r>
      <w:r>
        <w:rPr>
          <w:rFonts w:ascii="Arial"/>
          <w:w w:val="80"/>
          <w:sz w:val="28"/>
        </w:rPr>
        <w:t>statewide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before="251"/>
        <w:ind w:left="113" w:right="126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z w:val="14"/>
        </w:rPr>
        <w:t>54</w:t>
      </w:r>
    </w:p>
    <w:p>
      <w:pPr>
        <w:pStyle w:val="Heading1"/>
        <w:spacing w:line="240" w:lineRule="auto" w:before="67"/>
        <w:ind w:left="113" w:right="0"/>
        <w:jc w:val="left"/>
      </w:pPr>
      <w:r>
        <w:rPr>
          <w:w w:val="80"/>
        </w:rPr>
        <w:br w:type="column"/>
      </w:r>
      <w:r>
        <w:rPr>
          <w:w w:val="80"/>
        </w:rPr>
        <w:t>The</w:t>
      </w:r>
      <w:r>
        <w:rPr>
          <w:spacing w:val="-15"/>
          <w:w w:val="80"/>
        </w:rPr>
        <w:t> </w:t>
      </w:r>
      <w:r>
        <w:rPr>
          <w:w w:val="80"/>
        </w:rPr>
        <w:t>issue</w:t>
      </w:r>
      <w:r>
        <w:rPr/>
      </w:r>
    </w:p>
    <w:p>
      <w:pPr>
        <w:pStyle w:val="BodyText"/>
        <w:spacing w:line="283" w:lineRule="auto" w:before="159"/>
        <w:ind w:left="113" w:right="0"/>
        <w:jc w:val="left"/>
      </w:pPr>
      <w:r>
        <w:rPr/>
        <w:t>On </w:t>
      </w:r>
      <w:r>
        <w:rPr>
          <w:spacing w:val="-6"/>
        </w:rPr>
        <w:t>31 </w:t>
      </w:r>
      <w:r>
        <w:rPr/>
        <w:t>December </w:t>
      </w:r>
      <w:r>
        <w:rPr>
          <w:spacing w:val="-6"/>
        </w:rPr>
        <w:t>2016, </w:t>
      </w:r>
      <w:r>
        <w:rPr/>
        <w:t>the Victorian</w:t>
      </w:r>
      <w:r>
        <w:rPr>
          <w:spacing w:val="-19"/>
        </w:rPr>
        <w:t> </w:t>
      </w:r>
      <w:r>
        <w:rPr/>
        <w:t>government</w:t>
      </w:r>
      <w:r>
        <w:rPr>
          <w:w w:val="92"/>
        </w:rPr>
        <w:t> </w:t>
      </w:r>
      <w:r>
        <w:rPr/>
        <w:t>established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Victorian</w:t>
      </w:r>
      <w:r>
        <w:rPr>
          <w:spacing w:val="-14"/>
        </w:rPr>
        <w:t> </w:t>
      </w:r>
      <w:r>
        <w:rPr/>
        <w:t>Asbestos</w:t>
      </w:r>
      <w:r>
        <w:rPr>
          <w:spacing w:val="-14"/>
        </w:rPr>
        <w:t> </w:t>
      </w:r>
      <w:r>
        <w:rPr/>
        <w:t>Eradication</w:t>
      </w:r>
      <w:r>
        <w:rPr>
          <w:spacing w:val="-14"/>
        </w:rPr>
        <w:t> </w:t>
      </w:r>
      <w:r>
        <w:rPr/>
        <w:t>Agency</w:t>
      </w:r>
      <w:r>
        <w:rPr>
          <w:w w:val="97"/>
        </w:rPr>
        <w:t> </w:t>
      </w:r>
      <w:r>
        <w:rPr/>
        <w:t>(VAEA)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plan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prioritised</w:t>
      </w:r>
      <w:r>
        <w:rPr>
          <w:spacing w:val="-14"/>
        </w:rPr>
        <w:t> </w:t>
      </w:r>
      <w:r>
        <w:rPr/>
        <w:t>removal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asbestos</w:t>
      </w:r>
      <w:r>
        <w:rPr>
          <w:w w:val="95"/>
        </w:rPr>
        <w:t> </w:t>
      </w:r>
      <w:r>
        <w:rPr/>
        <w:t>from</w:t>
      </w:r>
      <w:r>
        <w:rPr>
          <w:spacing w:val="-17"/>
        </w:rPr>
        <w:t> </w:t>
      </w:r>
      <w:r>
        <w:rPr/>
        <w:t>Victorian</w:t>
      </w:r>
      <w:r>
        <w:rPr>
          <w:spacing w:val="-17"/>
        </w:rPr>
        <w:t> </w:t>
      </w:r>
      <w:r>
        <w:rPr/>
        <w:t>government-owned</w:t>
      </w:r>
      <w:r>
        <w:rPr>
          <w:spacing w:val="-17"/>
        </w:rPr>
        <w:t> </w:t>
      </w:r>
      <w:r>
        <w:rPr/>
        <w:t>buildings.</w:t>
      </w:r>
    </w:p>
    <w:p>
      <w:pPr>
        <w:pStyle w:val="BodyText"/>
        <w:spacing w:line="240" w:lineRule="auto" w:before="130"/>
        <w:ind w:left="113" w:right="0"/>
        <w:jc w:val="left"/>
      </w:pPr>
      <w:r>
        <w:rPr>
          <w:spacing w:val="-5"/>
        </w:rPr>
        <w:t>VAEA’s</w:t>
      </w:r>
      <w:r>
        <w:rPr>
          <w:spacing w:val="-21"/>
        </w:rPr>
        <w:t> </w:t>
      </w:r>
      <w:r>
        <w:rPr/>
        <w:t>specific</w:t>
      </w:r>
      <w:r>
        <w:rPr>
          <w:spacing w:val="-21"/>
        </w:rPr>
        <w:t> </w:t>
      </w:r>
      <w:r>
        <w:rPr/>
        <w:t>functions</w:t>
      </w:r>
      <w:r>
        <w:rPr>
          <w:spacing w:val="-21"/>
        </w:rPr>
        <w:t> </w:t>
      </w:r>
      <w:r>
        <w:rPr/>
        <w:t>are</w:t>
      </w:r>
      <w:r>
        <w:rPr>
          <w:spacing w:val="-21"/>
        </w:rPr>
        <w:t> </w:t>
      </w:r>
      <w:r>
        <w:rPr>
          <w:spacing w:val="-2"/>
        </w:rPr>
        <w:t>to: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 w:before="0"/>
        <w:ind w:right="0"/>
        <w:jc w:val="left"/>
      </w:pPr>
      <w:r>
        <w:rPr/>
        <w:pict>
          <v:group style="position:absolute;margin-left:308.97641pt;margin-top:1.888363pt;width:5.7pt;height:8.8pt;mso-position-horizontal-relative:page;mso-position-vertical-relative:paragraph;z-index:1048" coordorigin="6180,38" coordsize="114,176">
            <v:shape style="position:absolute;left:6180;top:38;width:114;height:176" coordorigin="6180,38" coordsize="114,176" path="m6205,38l6180,63,6242,125,6180,188,6205,213,6293,125,6205,3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develop the Victorian Government</w:t>
      </w:r>
      <w:r>
        <w:rPr>
          <w:spacing w:val="-20"/>
        </w:rPr>
        <w:t> </w:t>
      </w:r>
      <w:r>
        <w:rPr/>
        <w:t>Building</w:t>
      </w:r>
      <w:r>
        <w:rPr>
          <w:w w:val="115"/>
        </w:rPr>
        <w:t> </w:t>
      </w:r>
      <w:r>
        <w:rPr/>
        <w:t>Asbestos</w:t>
      </w:r>
      <w:r>
        <w:rPr>
          <w:spacing w:val="-6"/>
        </w:rPr>
        <w:t> </w:t>
      </w:r>
      <w:r>
        <w:rPr/>
        <w:t>Register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record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location</w:t>
      </w:r>
      <w:r>
        <w:rPr>
          <w:spacing w:val="-6"/>
        </w:rPr>
        <w:t> </w:t>
      </w:r>
      <w:r>
        <w:rPr/>
        <w:t>and</w:t>
      </w:r>
      <w:r>
        <w:rPr>
          <w:w w:val="103"/>
        </w:rPr>
        <w:t> </w:t>
      </w:r>
      <w:r>
        <w:rPr/>
        <w:t>condition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asbestos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relevant</w:t>
      </w:r>
      <w:r>
        <w:rPr>
          <w:spacing w:val="-13"/>
        </w:rPr>
        <w:t> </w:t>
      </w:r>
      <w:r>
        <w:rPr/>
        <w:t>buildings</w:t>
      </w:r>
    </w:p>
    <w:p>
      <w:pPr>
        <w:pStyle w:val="BodyText"/>
        <w:spacing w:line="283" w:lineRule="auto"/>
        <w:ind w:right="0"/>
        <w:jc w:val="left"/>
      </w:pPr>
      <w:r>
        <w:rPr/>
        <w:pict>
          <v:group style="position:absolute;margin-left:308.97641pt;margin-top:8.438324pt;width:5.7pt;height:8.8pt;mso-position-horizontal-relative:page;mso-position-vertical-relative:paragraph;z-index:1072" coordorigin="6180,169" coordsize="114,176">
            <v:shape style="position:absolute;left:6180;top:169;width:114;height:176" coordorigin="6180,169" coordsize="114,176" path="m6205,169l6180,194,6242,256,6180,319,6205,344,6293,256,6205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construct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Victorian</w:t>
      </w:r>
      <w:r>
        <w:rPr>
          <w:spacing w:val="-12"/>
        </w:rPr>
        <w:t> </w:t>
      </w:r>
      <w:r>
        <w:rPr/>
        <w:t>Government</w:t>
      </w:r>
      <w:r>
        <w:rPr>
          <w:spacing w:val="-12"/>
        </w:rPr>
        <w:t> </w:t>
      </w:r>
      <w:r>
        <w:rPr/>
        <w:t>Asbestos</w:t>
      </w:r>
      <w:r>
        <w:rPr>
          <w:spacing w:val="-12"/>
        </w:rPr>
        <w:t> </w:t>
      </w:r>
      <w:r>
        <w:rPr/>
        <w:t>Risk</w:t>
      </w:r>
      <w:r>
        <w:rPr>
          <w:w w:val="92"/>
        </w:rPr>
        <w:t> </w:t>
      </w:r>
      <w:r>
        <w:rPr/>
        <w:t>Assessment</w:t>
      </w:r>
      <w:r>
        <w:rPr>
          <w:spacing w:val="-16"/>
        </w:rPr>
        <w:t> </w:t>
      </w:r>
      <w:r>
        <w:rPr/>
        <w:t>Model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analyse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risk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exposure</w:t>
      </w:r>
      <w:r>
        <w:rPr>
          <w:spacing w:val="-16"/>
        </w:rPr>
        <w:t> </w:t>
      </w:r>
      <w:r>
        <w:rPr/>
        <w:t>to</w:t>
      </w:r>
      <w:r>
        <w:rPr>
          <w:w w:val="100"/>
        </w:rPr>
        <w:t> </w:t>
      </w:r>
      <w:r>
        <w:rPr>
          <w:w w:val="95"/>
        </w:rPr>
        <w:t>identified</w:t>
      </w:r>
      <w:r>
        <w:rPr>
          <w:spacing w:val="29"/>
          <w:w w:val="95"/>
        </w:rPr>
        <w:t> </w:t>
      </w:r>
      <w:r>
        <w:rPr>
          <w:w w:val="95"/>
        </w:rPr>
        <w:t>asbestos</w:t>
      </w:r>
      <w:r>
        <w:rPr/>
      </w:r>
    </w:p>
    <w:p>
      <w:pPr>
        <w:pStyle w:val="BodyText"/>
        <w:spacing w:line="283" w:lineRule="auto"/>
        <w:ind w:right="131"/>
        <w:jc w:val="left"/>
      </w:pPr>
      <w:r>
        <w:rPr/>
        <w:pict>
          <v:group style="position:absolute;margin-left:308.97641pt;margin-top:8.438337pt;width:5.7pt;height:8.8pt;mso-position-horizontal-relative:page;mso-position-vertical-relative:paragraph;z-index:1096" coordorigin="6180,169" coordsize="114,176">
            <v:shape style="position:absolute;left:6180;top:169;width:114;height:176" coordorigin="6180,169" coordsize="114,176" path="m6205,169l6180,194,6242,256,6180,319,6205,344,6293,256,6205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produce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Schedule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Prioritised</w:t>
      </w:r>
      <w:r>
        <w:rPr>
          <w:spacing w:val="-14"/>
        </w:rPr>
        <w:t> </w:t>
      </w:r>
      <w:r>
        <w:rPr/>
        <w:t>Removal</w:t>
      </w:r>
      <w:r>
        <w:rPr>
          <w:w w:val="92"/>
        </w:rPr>
        <w:t> </w:t>
      </w:r>
      <w:r>
        <w:rPr/>
        <w:t>of</w:t>
      </w:r>
      <w:r>
        <w:rPr>
          <w:spacing w:val="-10"/>
        </w:rPr>
        <w:t> </w:t>
      </w:r>
      <w:r>
        <w:rPr/>
        <w:t>Asbestos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plan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removal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identified</w:t>
      </w:r>
      <w:r>
        <w:rPr>
          <w:w w:val="103"/>
        </w:rPr>
        <w:t> </w:t>
      </w:r>
      <w:r>
        <w:rPr>
          <w:w w:val="95"/>
        </w:rPr>
        <w:t>asbestos</w:t>
      </w:r>
      <w:r>
        <w:rPr>
          <w:spacing w:val="25"/>
          <w:w w:val="95"/>
        </w:rPr>
        <w:t> </w:t>
      </w:r>
      <w:r>
        <w:rPr>
          <w:w w:val="95"/>
        </w:rPr>
        <w:t>hazards</w:t>
      </w:r>
      <w:r>
        <w:rPr/>
      </w:r>
    </w:p>
    <w:p>
      <w:pPr>
        <w:pStyle w:val="BodyText"/>
        <w:spacing w:line="283" w:lineRule="auto"/>
        <w:ind w:right="0"/>
        <w:jc w:val="left"/>
      </w:pPr>
      <w:r>
        <w:rPr/>
        <w:pict>
          <v:group style="position:absolute;margin-left:308.97641pt;margin-top:8.438451pt;width:5.7pt;height:8.8pt;mso-position-horizontal-relative:page;mso-position-vertical-relative:paragraph;z-index:1120" coordorigin="6180,169" coordsize="114,176">
            <v:shape style="position:absolute;left:6180;top:169;width:114;height:176" coordorigin="6180,169" coordsize="114,176" path="m6205,169l6180,194,6242,256,6180,319,6205,344,6293,256,6205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report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recommendations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Victorian</w:t>
      </w:r>
      <w:r>
        <w:rPr>
          <w:w w:val="102"/>
        </w:rPr>
        <w:t> </w:t>
      </w:r>
      <w:r>
        <w:rPr/>
        <w:t>Government.</w:t>
      </w:r>
    </w:p>
    <w:p>
      <w:pPr>
        <w:pStyle w:val="BodyText"/>
        <w:spacing w:line="283" w:lineRule="auto" w:before="130"/>
        <w:ind w:left="113" w:right="513"/>
        <w:jc w:val="left"/>
      </w:pPr>
      <w:r>
        <w:rPr/>
        <w:t>The</w:t>
      </w:r>
      <w:r>
        <w:rPr>
          <w:spacing w:val="-10"/>
        </w:rPr>
        <w:t> </w:t>
      </w:r>
      <w:r>
        <w:rPr/>
        <w:t>agency’s</w:t>
      </w:r>
      <w:r>
        <w:rPr>
          <w:spacing w:val="-10"/>
        </w:rPr>
        <w:t> </w:t>
      </w:r>
      <w:r>
        <w:rPr/>
        <w:t>first</w:t>
      </w:r>
      <w:r>
        <w:rPr>
          <w:spacing w:val="-10"/>
        </w:rPr>
        <w:t> </w:t>
      </w:r>
      <w:r>
        <w:rPr/>
        <w:t>report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due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December</w:t>
      </w:r>
      <w:r>
        <w:rPr>
          <w:spacing w:val="-2"/>
          <w:w w:val="92"/>
        </w:rPr>
        <w:t> </w:t>
      </w:r>
      <w:r>
        <w:rPr>
          <w:spacing w:val="-6"/>
        </w:rPr>
        <w:t>2018.</w:t>
      </w:r>
      <w:r>
        <w:rPr>
          <w:spacing w:val="-23"/>
        </w:rPr>
        <w:t> </w:t>
      </w:r>
      <w:r>
        <w:rPr/>
        <w:t>Thereafter</w:t>
      </w:r>
      <w:r>
        <w:rPr>
          <w:spacing w:val="-23"/>
        </w:rPr>
        <w:t> </w:t>
      </w:r>
      <w:r>
        <w:rPr>
          <w:spacing w:val="-4"/>
        </w:rPr>
        <w:t>VAEA</w:t>
      </w:r>
      <w:r>
        <w:rPr>
          <w:spacing w:val="-23"/>
        </w:rPr>
        <w:t> </w:t>
      </w:r>
      <w:r>
        <w:rPr/>
        <w:t>will</w:t>
      </w:r>
      <w:r>
        <w:rPr>
          <w:spacing w:val="-23"/>
        </w:rPr>
        <w:t> </w:t>
      </w:r>
      <w:r>
        <w:rPr/>
        <w:t>report</w:t>
      </w:r>
      <w:r>
        <w:rPr>
          <w:spacing w:val="-23"/>
        </w:rPr>
        <w:t> </w:t>
      </w:r>
      <w:r>
        <w:rPr>
          <w:spacing w:val="-3"/>
        </w:rPr>
        <w:t>annually</w:t>
      </w:r>
      <w:r>
        <w:rPr>
          <w:spacing w:val="-23"/>
        </w:rPr>
        <w:t> </w:t>
      </w:r>
      <w:r>
        <w:rPr>
          <w:spacing w:val="-3"/>
        </w:rPr>
        <w:t>to</w:t>
      </w:r>
      <w:r>
        <w:rPr>
          <w:spacing w:val="-23"/>
        </w:rPr>
        <w:t> </w:t>
      </w:r>
      <w:r>
        <w:rPr/>
        <w:t>the</w:t>
      </w:r>
    </w:p>
    <w:p>
      <w:pPr>
        <w:pStyle w:val="BodyText"/>
        <w:spacing w:line="283" w:lineRule="auto" w:before="0"/>
        <w:ind w:left="113" w:right="131"/>
        <w:jc w:val="left"/>
      </w:pPr>
      <w:r>
        <w:rPr/>
        <w:t>government</w:t>
      </w:r>
      <w:r>
        <w:rPr>
          <w:spacing w:val="-18"/>
        </w:rPr>
        <w:t> </w:t>
      </w:r>
      <w:r>
        <w:rPr/>
        <w:t>on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progress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removal.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reporting</w:t>
      </w:r>
      <w:r>
        <w:rPr>
          <w:w w:val="115"/>
        </w:rPr>
        <w:t> </w:t>
      </w:r>
      <w:r>
        <w:rPr/>
        <w:t>cycle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>
          <w:spacing w:val="-3"/>
        </w:rPr>
        <w:t>ensure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3"/>
        </w:rPr>
        <w:t>consistent,</w:t>
      </w:r>
      <w:r>
        <w:rPr>
          <w:spacing w:val="-10"/>
        </w:rPr>
        <w:t> </w:t>
      </w:r>
      <w:r>
        <w:rPr/>
        <w:t>risk-based</w:t>
      </w:r>
      <w:r>
        <w:rPr>
          <w:spacing w:val="-10"/>
        </w:rPr>
        <w:t> </w:t>
      </w:r>
      <w:r>
        <w:rPr/>
        <w:t>approach</w:t>
      </w:r>
      <w:r>
        <w:rPr>
          <w:w w:val="102"/>
        </w:rPr>
        <w:t> </w:t>
      </w:r>
      <w:r>
        <w:rPr>
          <w:spacing w:val="-3"/>
        </w:rPr>
        <w:t>across</w:t>
      </w:r>
      <w:r>
        <w:rPr>
          <w:spacing w:val="-10"/>
        </w:rPr>
        <w:t> </w:t>
      </w:r>
      <w:r>
        <w:rPr/>
        <w:t>government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3"/>
        </w:rPr>
        <w:t>assessment,</w:t>
      </w:r>
      <w:r>
        <w:rPr>
          <w:spacing w:val="-10"/>
        </w:rPr>
        <w:t> </w:t>
      </w:r>
      <w:r>
        <w:rPr/>
        <w:t>removal</w:t>
      </w:r>
      <w:r>
        <w:rPr>
          <w:spacing w:val="-10"/>
        </w:rPr>
        <w:t> </w:t>
      </w:r>
      <w:r>
        <w:rPr/>
        <w:t>and</w:t>
      </w:r>
      <w:r>
        <w:rPr>
          <w:w w:val="103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3"/>
        </w:rPr>
        <w:t>ACMs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Victorian</w:t>
      </w:r>
      <w:r>
        <w:rPr>
          <w:spacing w:val="-9"/>
        </w:rPr>
        <w:t> </w:t>
      </w:r>
      <w:r>
        <w:rPr/>
        <w:t>Government</w:t>
      </w:r>
      <w:r>
        <w:rPr>
          <w:w w:val="92"/>
        </w:rPr>
        <w:t> </w:t>
      </w:r>
      <w:r>
        <w:rPr/>
        <w:t>buildings</w:t>
      </w:r>
      <w:r>
        <w:rPr>
          <w:spacing w:val="-16"/>
        </w:rPr>
        <w:t> </w:t>
      </w:r>
      <w:r>
        <w:rPr/>
        <w:t>now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3"/>
        </w:rPr>
        <w:t>into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future.</w:t>
      </w:r>
    </w:p>
    <w:p>
      <w:pPr>
        <w:pStyle w:val="Heading1"/>
        <w:spacing w:line="240" w:lineRule="auto" w:before="100"/>
        <w:ind w:left="113" w:right="0"/>
        <w:jc w:val="left"/>
      </w:pPr>
      <w:r>
        <w:rPr>
          <w:w w:val="80"/>
        </w:rPr>
        <w:t>Action</w:t>
      </w:r>
      <w:r>
        <w:rPr>
          <w:spacing w:val="10"/>
          <w:w w:val="80"/>
        </w:rPr>
        <w:t> </w:t>
      </w:r>
      <w:r>
        <w:rPr>
          <w:w w:val="80"/>
        </w:rPr>
        <w:t>taken</w:t>
      </w:r>
      <w:r>
        <w:rPr/>
      </w:r>
    </w:p>
    <w:p>
      <w:pPr>
        <w:pStyle w:val="BodyText"/>
        <w:spacing w:line="283" w:lineRule="auto" w:before="159"/>
        <w:ind w:left="113" w:right="0"/>
        <w:jc w:val="left"/>
      </w:pP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first</w:t>
      </w:r>
      <w:r>
        <w:rPr>
          <w:spacing w:val="-15"/>
        </w:rPr>
        <w:t> </w:t>
      </w:r>
      <w:r>
        <w:rPr/>
        <w:t>six</w:t>
      </w:r>
      <w:r>
        <w:rPr>
          <w:spacing w:val="-15"/>
        </w:rPr>
        <w:t> </w:t>
      </w:r>
      <w:r>
        <w:rPr/>
        <w:t>months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operation,</w:t>
      </w:r>
      <w:r>
        <w:rPr>
          <w:spacing w:val="-15"/>
        </w:rPr>
        <w:t> </w:t>
      </w:r>
      <w:r>
        <w:rPr>
          <w:spacing w:val="-3"/>
        </w:rPr>
        <w:t>VAEA</w:t>
      </w:r>
      <w:r>
        <w:rPr>
          <w:spacing w:val="-15"/>
        </w:rPr>
        <w:t> </w:t>
      </w:r>
      <w:r>
        <w:rPr/>
        <w:t>has</w:t>
      </w:r>
      <w:r>
        <w:rPr>
          <w:spacing w:val="-15"/>
        </w:rPr>
        <w:t> </w:t>
      </w:r>
      <w:r>
        <w:rPr/>
        <w:t>established</w:t>
      </w:r>
      <w:r>
        <w:rPr>
          <w:w w:val="103"/>
        </w:rPr>
        <w:t> </w:t>
      </w:r>
      <w:r>
        <w:rPr/>
        <w:t>its governance and management systems,</w:t>
      </w:r>
      <w:r>
        <w:rPr>
          <w:spacing w:val="-3"/>
        </w:rPr>
        <w:t> </w:t>
      </w:r>
      <w:r>
        <w:rPr/>
        <w:t>developed</w:t>
      </w:r>
      <w:r>
        <w:rPr>
          <w:w w:val="103"/>
        </w:rPr>
        <w:t> </w:t>
      </w:r>
      <w:r>
        <w:rPr/>
        <w:t>protocols to support its functions and operation,</w:t>
      </w:r>
      <w:r>
        <w:rPr>
          <w:spacing w:val="-24"/>
        </w:rPr>
        <w:t> </w:t>
      </w:r>
      <w:r>
        <w:rPr/>
        <w:t>and</w:t>
      </w:r>
      <w:r>
        <w:rPr>
          <w:w w:val="103"/>
        </w:rPr>
        <w:t> </w:t>
      </w:r>
      <w:r>
        <w:rPr/>
        <w:t>worked collaboratively with over </w:t>
      </w:r>
      <w:r>
        <w:rPr>
          <w:spacing w:val="2"/>
        </w:rPr>
        <w:t>400</w:t>
      </w:r>
      <w:r>
        <w:rPr>
          <w:spacing w:val="-18"/>
        </w:rPr>
        <w:t> </w:t>
      </w:r>
      <w:r>
        <w:rPr/>
        <w:t>government</w:t>
      </w:r>
      <w:r>
        <w:rPr>
          <w:w w:val="92"/>
        </w:rPr>
        <w:t> </w:t>
      </w:r>
      <w:r>
        <w:rPr/>
        <w:t>departments, agencies and public sector bodies</w:t>
      </w:r>
      <w:r>
        <w:rPr>
          <w:spacing w:val="-15"/>
        </w:rPr>
        <w:t> </w:t>
      </w:r>
      <w:r>
        <w:rPr/>
        <w:t>to:</w:t>
      </w:r>
    </w:p>
    <w:p>
      <w:pPr>
        <w:pStyle w:val="BodyText"/>
        <w:spacing w:line="283" w:lineRule="auto"/>
        <w:ind w:right="131"/>
        <w:jc w:val="left"/>
      </w:pPr>
      <w:r>
        <w:rPr/>
        <w:pict>
          <v:group style="position:absolute;margin-left:308.97641pt;margin-top:8.438331pt;width:5.7pt;height:8.8pt;mso-position-horizontal-relative:page;mso-position-vertical-relative:paragraph;z-index:1144" coordorigin="6180,169" coordsize="114,176">
            <v:shape style="position:absolute;left:6180;top:169;width:114;height:176" coordorigin="6180,169" coordsize="114,176" path="m6205,169l6180,194,6242,256,6180,319,6205,344,6293,256,6205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provide</w:t>
      </w:r>
      <w:r>
        <w:rPr>
          <w:spacing w:val="-14"/>
        </w:rPr>
        <w:t> </w:t>
      </w:r>
      <w:r>
        <w:rPr/>
        <w:t>stakeholders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clear</w:t>
      </w:r>
      <w:r>
        <w:rPr>
          <w:spacing w:val="-14"/>
        </w:rPr>
        <w:t> </w:t>
      </w:r>
      <w:r>
        <w:rPr/>
        <w:t>advice</w:t>
      </w:r>
      <w:r>
        <w:rPr>
          <w:spacing w:val="-14"/>
        </w:rPr>
        <w:t> </w:t>
      </w:r>
      <w:r>
        <w:rPr/>
        <w:t>and</w:t>
      </w:r>
      <w:r>
        <w:rPr>
          <w:w w:val="103"/>
        </w:rPr>
        <w:t> </w:t>
      </w:r>
      <w:r>
        <w:rPr/>
        <w:t>ongoing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about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work</w:t>
      </w:r>
    </w:p>
    <w:p>
      <w:pPr>
        <w:pStyle w:val="BodyText"/>
        <w:spacing w:line="283" w:lineRule="auto" w:before="130"/>
        <w:ind w:right="131"/>
        <w:jc w:val="left"/>
      </w:pPr>
      <w:r>
        <w:rPr/>
        <w:pict>
          <v:group style="position:absolute;margin-left:308.97641pt;margin-top:8.38843pt;width:5.7pt;height:8.8pt;mso-position-horizontal-relative:page;mso-position-vertical-relative:paragraph;z-index:1168" coordorigin="6180,168" coordsize="114,176">
            <v:shape style="position:absolute;left:6180;top:168;width:114;height:176" coordorigin="6180,168" coordsize="114,176" path="m6205,168l6180,193,6242,255,6180,318,6205,343,6293,255,6205,16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design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Victorian</w:t>
      </w:r>
      <w:r>
        <w:rPr>
          <w:spacing w:val="-12"/>
        </w:rPr>
        <w:t> </w:t>
      </w:r>
      <w:r>
        <w:rPr/>
        <w:t>Government</w:t>
      </w:r>
      <w:r>
        <w:rPr>
          <w:spacing w:val="-12"/>
        </w:rPr>
        <w:t> </w:t>
      </w:r>
      <w:r>
        <w:rPr/>
        <w:t>Building</w:t>
      </w:r>
      <w:r>
        <w:rPr>
          <w:w w:val="115"/>
        </w:rPr>
        <w:t> </w:t>
      </w:r>
      <w:r>
        <w:rPr>
          <w:w w:val="95"/>
        </w:rPr>
        <w:t>Asbestos</w:t>
      </w:r>
      <w:r>
        <w:rPr>
          <w:spacing w:val="32"/>
          <w:w w:val="95"/>
        </w:rPr>
        <w:t> </w:t>
      </w:r>
      <w:r>
        <w:rPr>
          <w:w w:val="95"/>
        </w:rPr>
        <w:t>Register</w:t>
      </w:r>
      <w:r>
        <w:rPr/>
      </w:r>
    </w:p>
    <w:p>
      <w:pPr>
        <w:pStyle w:val="BodyText"/>
        <w:spacing w:line="283" w:lineRule="auto" w:before="93"/>
        <w:ind w:right="75"/>
        <w:jc w:val="left"/>
      </w:pPr>
      <w:r>
        <w:rPr/>
        <w:br w:type="column"/>
      </w:r>
      <w:r>
        <w:rPr/>
        <w:t>standardise</w:t>
      </w:r>
      <w:r>
        <w:rPr>
          <w:spacing w:val="-22"/>
        </w:rPr>
        <w:t> </w:t>
      </w:r>
      <w:r>
        <w:rPr/>
        <w:t>ACMs</w:t>
      </w:r>
      <w:r>
        <w:rPr>
          <w:spacing w:val="-22"/>
        </w:rPr>
        <w:t> </w:t>
      </w:r>
      <w:r>
        <w:rPr/>
        <w:t>related</w:t>
      </w:r>
      <w:r>
        <w:rPr>
          <w:spacing w:val="-22"/>
        </w:rPr>
        <w:t> </w:t>
      </w:r>
      <w:r>
        <w:rPr/>
        <w:t>terminology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ensure</w:t>
      </w:r>
      <w:r>
        <w:rPr>
          <w:w w:val="97"/>
        </w:rPr>
        <w:t> </w:t>
      </w:r>
      <w:r>
        <w:rPr/>
        <w:t>consistency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collected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type,</w:t>
      </w:r>
      <w:r>
        <w:rPr>
          <w:w w:val="69"/>
        </w:rPr>
        <w:t> </w:t>
      </w:r>
      <w:r>
        <w:rPr/>
        <w:t>condition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location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ACMs</w:t>
      </w:r>
    </w:p>
    <w:p>
      <w:pPr>
        <w:pStyle w:val="BodyText"/>
        <w:spacing w:line="283" w:lineRule="auto"/>
        <w:ind w:right="75"/>
        <w:jc w:val="left"/>
      </w:pPr>
      <w:r>
        <w:rPr/>
        <w:pict>
          <v:group style="position:absolute;margin-left:680.315002pt;margin-top:-37.061493pt;width:5.7pt;height:8.8pt;mso-position-horizontal-relative:page;mso-position-vertical-relative:paragraph;z-index:1192" coordorigin="13606,-741" coordsize="114,176">
            <v:shape style="position:absolute;left:13606;top:-741;width:114;height:176" coordorigin="13606,-741" coordsize="114,176" path="m13632,-741l13606,-716,13669,-654,13606,-591,13632,-566,13719,-654,13632,-74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80.315002pt;margin-top:8.438407pt;width:5.7pt;height:8.8pt;mso-position-horizontal-relative:page;mso-position-vertical-relative:paragraph;z-index:1216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tailor</w:t>
      </w:r>
      <w:r>
        <w:rPr>
          <w:spacing w:val="-18"/>
        </w:rPr>
        <w:t> </w:t>
      </w:r>
      <w:r>
        <w:rPr/>
        <w:t>building</w:t>
      </w:r>
      <w:r>
        <w:rPr>
          <w:spacing w:val="-18"/>
        </w:rPr>
        <w:t> </w:t>
      </w:r>
      <w:r>
        <w:rPr/>
        <w:t>data</w:t>
      </w:r>
      <w:r>
        <w:rPr>
          <w:spacing w:val="-18"/>
        </w:rPr>
        <w:t> </w:t>
      </w:r>
      <w:r>
        <w:rPr/>
        <w:t>from</w:t>
      </w:r>
      <w:r>
        <w:rPr>
          <w:spacing w:val="-18"/>
        </w:rPr>
        <w:t> </w:t>
      </w:r>
      <w:r>
        <w:rPr/>
        <w:t>state</w:t>
      </w:r>
      <w:r>
        <w:rPr>
          <w:spacing w:val="-18"/>
        </w:rPr>
        <w:t> </w:t>
      </w:r>
      <w:r>
        <w:rPr/>
        <w:t>asset</w:t>
      </w:r>
      <w:r>
        <w:rPr>
          <w:spacing w:val="-18"/>
        </w:rPr>
        <w:t> </w:t>
      </w:r>
      <w:r>
        <w:rPr/>
        <w:t>registers</w:t>
      </w:r>
      <w:r>
        <w:rPr>
          <w:spacing w:val="-18"/>
        </w:rPr>
        <w:t> </w:t>
      </w:r>
      <w:r>
        <w:rPr/>
        <w:t>to</w:t>
      </w:r>
      <w:r>
        <w:rPr>
          <w:w w:val="100"/>
        </w:rPr>
        <w:t> </w:t>
      </w:r>
      <w:r>
        <w:rPr>
          <w:w w:val="95"/>
        </w:rPr>
        <w:t>each</w:t>
      </w:r>
      <w:r>
        <w:rPr>
          <w:spacing w:val="23"/>
          <w:w w:val="95"/>
        </w:rPr>
        <w:t> </w:t>
      </w:r>
      <w:r>
        <w:rPr>
          <w:w w:val="95"/>
        </w:rPr>
        <w:t>portfolio.</w:t>
      </w:r>
      <w:r>
        <w:rPr/>
      </w:r>
    </w:p>
    <w:p>
      <w:pPr>
        <w:pStyle w:val="BodyText"/>
        <w:spacing w:line="283" w:lineRule="auto" w:before="130"/>
        <w:ind w:left="113" w:right="0"/>
        <w:jc w:val="left"/>
      </w:pPr>
      <w:r>
        <w:rPr/>
        <w:t>Having</w:t>
      </w:r>
      <w:r>
        <w:rPr>
          <w:spacing w:val="-10"/>
        </w:rPr>
        <w:t> </w:t>
      </w:r>
      <w:r>
        <w:rPr/>
        <w:t>commenced</w:t>
      </w:r>
      <w:r>
        <w:rPr>
          <w:spacing w:val="-10"/>
        </w:rPr>
        <w:t> </w:t>
      </w:r>
      <w:r>
        <w:rPr/>
        <w:t>data</w:t>
      </w:r>
      <w:r>
        <w:rPr>
          <w:spacing w:val="-10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across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Victorian</w:t>
      </w:r>
      <w:r>
        <w:rPr>
          <w:w w:val="102"/>
        </w:rPr>
        <w:t> </w:t>
      </w:r>
      <w:r>
        <w:rPr/>
        <w:t>public</w:t>
      </w:r>
      <w:r>
        <w:rPr>
          <w:spacing w:val="-5"/>
        </w:rPr>
        <w:t> </w:t>
      </w:r>
      <w:r>
        <w:rPr/>
        <w:t>sector,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agency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now</w:t>
      </w:r>
      <w:r>
        <w:rPr>
          <w:spacing w:val="-5"/>
        </w:rPr>
        <w:t> </w:t>
      </w:r>
      <w:r>
        <w:rPr/>
        <w:t>developing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risk</w:t>
      </w:r>
      <w:r>
        <w:rPr>
          <w:w w:val="92"/>
        </w:rPr>
        <w:t> </w:t>
      </w:r>
      <w:r>
        <w:rPr>
          <w:w w:val="95"/>
        </w:rPr>
        <w:t>assessment </w:t>
      </w:r>
      <w:r>
        <w:rPr>
          <w:spacing w:val="25"/>
          <w:w w:val="95"/>
        </w:rPr>
        <w:t> </w:t>
      </w:r>
      <w:r>
        <w:rPr>
          <w:w w:val="95"/>
        </w:rPr>
        <w:t>methodology.</w:t>
      </w:r>
      <w:r>
        <w:rPr/>
      </w:r>
    </w:p>
    <w:p>
      <w:pPr>
        <w:pStyle w:val="Heading1"/>
        <w:spacing w:line="240" w:lineRule="auto" w:before="99"/>
        <w:ind w:left="113" w:right="75"/>
        <w:jc w:val="left"/>
      </w:pPr>
      <w:r>
        <w:rPr>
          <w:w w:val="90"/>
        </w:rPr>
        <w:t>Results</w:t>
      </w:r>
      <w:r>
        <w:rPr/>
      </w:r>
    </w:p>
    <w:p>
      <w:pPr>
        <w:pStyle w:val="BodyText"/>
        <w:spacing w:line="283" w:lineRule="auto" w:before="159"/>
        <w:ind w:left="113" w:right="75"/>
        <w:jc w:val="left"/>
      </w:pPr>
      <w:r>
        <w:rPr/>
        <w:t>The</w:t>
      </w:r>
      <w:r>
        <w:rPr>
          <w:spacing w:val="-14"/>
        </w:rPr>
        <w:t> </w:t>
      </w:r>
      <w:r>
        <w:rPr/>
        <w:t>Victorian</w:t>
      </w:r>
      <w:r>
        <w:rPr>
          <w:spacing w:val="-14"/>
        </w:rPr>
        <w:t> </w:t>
      </w:r>
      <w:r>
        <w:rPr/>
        <w:t>Government</w:t>
      </w:r>
      <w:r>
        <w:rPr>
          <w:spacing w:val="-14"/>
        </w:rPr>
        <w:t> </w:t>
      </w:r>
      <w:r>
        <w:rPr/>
        <w:t>Building</w:t>
      </w:r>
      <w:r>
        <w:rPr>
          <w:spacing w:val="-14"/>
        </w:rPr>
        <w:t> </w:t>
      </w:r>
      <w:r>
        <w:rPr/>
        <w:t>Asbestos</w:t>
      </w:r>
      <w:r>
        <w:rPr>
          <w:spacing w:val="-14"/>
        </w:rPr>
        <w:t> </w:t>
      </w:r>
      <w:r>
        <w:rPr/>
        <w:t>Register</w:t>
      </w:r>
      <w:r>
        <w:rPr>
          <w:w w:val="92"/>
        </w:rPr>
        <w:t> </w:t>
      </w:r>
      <w:r>
        <w:rPr/>
        <w:t>will</w:t>
      </w:r>
      <w:r>
        <w:rPr>
          <w:spacing w:val="-6"/>
        </w:rPr>
        <w:t> </w:t>
      </w:r>
      <w:r>
        <w:rPr/>
        <w:t>improve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identifies</w:t>
      </w:r>
      <w:r>
        <w:rPr>
          <w:spacing w:val="-6"/>
        </w:rPr>
        <w:t> </w:t>
      </w:r>
      <w:r>
        <w:rPr/>
        <w:t>and</w:t>
      </w:r>
      <w:r>
        <w:rPr>
          <w:w w:val="103"/>
        </w:rPr>
        <w:t> </w:t>
      </w:r>
      <w:r>
        <w:rPr/>
        <w:t>manages</w:t>
      </w:r>
      <w:r>
        <w:rPr>
          <w:spacing w:val="-13"/>
        </w:rPr>
        <w:t> </w:t>
      </w:r>
      <w:r>
        <w:rPr/>
        <w:t>ACMs.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building</w:t>
      </w:r>
      <w:r>
        <w:rPr>
          <w:spacing w:val="-13"/>
        </w:rPr>
        <w:t> </w:t>
      </w:r>
      <w:r>
        <w:rPr/>
        <w:t>upon</w:t>
      </w:r>
      <w:r>
        <w:rPr>
          <w:spacing w:val="-13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already</w:t>
      </w:r>
      <w:r>
        <w:rPr>
          <w:w w:val="97"/>
        </w:rPr>
        <w:t> </w:t>
      </w:r>
      <w:r>
        <w:rPr/>
        <w:t>contained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workplace</w:t>
      </w:r>
      <w:r>
        <w:rPr>
          <w:spacing w:val="-7"/>
        </w:rPr>
        <w:t> </w:t>
      </w:r>
      <w:r>
        <w:rPr/>
        <w:t>asbestos</w:t>
      </w:r>
      <w:r>
        <w:rPr>
          <w:spacing w:val="-7"/>
        </w:rPr>
        <w:t> </w:t>
      </w:r>
      <w:r>
        <w:rPr/>
        <w:t>registers,</w:t>
      </w:r>
      <w:r>
        <w:rPr>
          <w:spacing w:val="-7"/>
        </w:rPr>
        <w:t> </w:t>
      </w:r>
      <w:r>
        <w:rPr/>
        <w:t>this</w:t>
      </w:r>
      <w:r>
        <w:rPr>
          <w:w w:val="95"/>
        </w:rPr>
        <w:t> </w:t>
      </w:r>
      <w:r>
        <w:rPr>
          <w:w w:val="95"/>
        </w:rPr>
        <w:t>centralised register</w:t>
      </w:r>
      <w:r>
        <w:rPr>
          <w:spacing w:val="-4"/>
          <w:w w:val="95"/>
        </w:rPr>
        <w:t> </w:t>
      </w:r>
      <w:r>
        <w:rPr>
          <w:w w:val="95"/>
        </w:rPr>
        <w:t>will:</w:t>
      </w:r>
      <w:r>
        <w:rPr/>
      </w:r>
    </w:p>
    <w:p>
      <w:pPr>
        <w:pStyle w:val="BodyText"/>
        <w:spacing w:line="283" w:lineRule="auto"/>
        <w:ind w:right="75"/>
        <w:jc w:val="left"/>
      </w:pPr>
      <w:r>
        <w:rPr/>
        <w:pict>
          <v:group style="position:absolute;margin-left:680.315002pt;margin-top:8.438448pt;width:5.7pt;height:8.8pt;mso-position-horizontal-relative:page;mso-position-vertical-relative:paragraph;z-index:1240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furnish the government with a</w:t>
      </w:r>
      <w:r>
        <w:rPr>
          <w:spacing w:val="-28"/>
        </w:rPr>
        <w:t> </w:t>
      </w:r>
      <w:r>
        <w:rPr/>
        <w:t>sector-wide</w:t>
      </w:r>
      <w:r>
        <w:rPr>
          <w:w w:val="97"/>
        </w:rPr>
        <w:t> </w:t>
      </w:r>
      <w:r>
        <w:rPr/>
        <w:t>understanding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presence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condition</w:t>
      </w:r>
      <w:r>
        <w:rPr>
          <w:spacing w:val="-8"/>
        </w:rPr>
        <w:t> </w:t>
      </w:r>
      <w:r>
        <w:rPr/>
        <w:t>of</w:t>
      </w:r>
      <w:r>
        <w:rPr>
          <w:w w:val="95"/>
        </w:rPr>
        <w:t> </w:t>
      </w:r>
      <w:r>
        <w:rPr/>
        <w:t>ACMs in government</w:t>
      </w:r>
      <w:r>
        <w:rPr>
          <w:spacing w:val="-20"/>
        </w:rPr>
        <w:t> </w:t>
      </w:r>
      <w:r>
        <w:rPr/>
        <w:t>buildings</w:t>
      </w:r>
    </w:p>
    <w:p>
      <w:pPr>
        <w:pStyle w:val="BodyText"/>
        <w:spacing w:line="283" w:lineRule="auto"/>
        <w:ind w:right="75"/>
        <w:jc w:val="left"/>
      </w:pPr>
      <w:r>
        <w:rPr/>
        <w:pict>
          <v:group style="position:absolute;margin-left:680.315002pt;margin-top:8.43834pt;width:5.7pt;height:8.8pt;mso-position-horizontal-relative:page;mso-position-vertical-relative:paragraph;z-index:1264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inform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agency’s</w:t>
      </w:r>
      <w:r>
        <w:rPr>
          <w:spacing w:val="-14"/>
        </w:rPr>
        <w:t> </w:t>
      </w:r>
      <w:r>
        <w:rPr/>
        <w:t>risk-based</w:t>
      </w:r>
      <w:r>
        <w:rPr>
          <w:spacing w:val="-14"/>
        </w:rPr>
        <w:t> </w:t>
      </w:r>
      <w:r>
        <w:rPr/>
        <w:t>approach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its</w:t>
      </w:r>
      <w:r>
        <w:rPr>
          <w:w w:val="95"/>
        </w:rPr>
        <w:t> </w:t>
      </w:r>
      <w:r>
        <w:rPr/>
        <w:t>analysis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building</w:t>
      </w:r>
      <w:r>
        <w:rPr>
          <w:spacing w:val="-15"/>
        </w:rPr>
        <w:t> </w:t>
      </w:r>
      <w:r>
        <w:rPr/>
        <w:t>data</w:t>
      </w:r>
    </w:p>
    <w:p>
      <w:pPr>
        <w:pStyle w:val="BodyText"/>
        <w:spacing w:line="283" w:lineRule="auto" w:before="130"/>
        <w:ind w:right="75"/>
        <w:jc w:val="left"/>
      </w:pPr>
      <w:r>
        <w:rPr/>
        <w:pict>
          <v:group style="position:absolute;margin-left:680.315002pt;margin-top:8.388323pt;width:5.7pt;height:8.8pt;mso-position-horizontal-relative:page;mso-position-vertical-relative:paragraph;z-index:1288" coordorigin="13606,168" coordsize="114,176">
            <v:shape style="position:absolute;left:13606;top:168;width:114;height:176" coordorigin="13606,168" coordsize="114,176" path="m13632,168l13606,193,13669,255,13606,318,13632,343,13719,255,13632,16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underpin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plan</w:t>
      </w:r>
      <w:r>
        <w:rPr>
          <w:spacing w:val="-16"/>
        </w:rPr>
        <w:t> </w:t>
      </w:r>
      <w:r>
        <w:rPr/>
        <w:t>for</w:t>
      </w:r>
      <w:r>
        <w:rPr>
          <w:spacing w:val="-16"/>
        </w:rPr>
        <w:t> </w:t>
      </w:r>
      <w:r>
        <w:rPr/>
        <w:t>prioritised</w:t>
      </w:r>
      <w:r>
        <w:rPr>
          <w:spacing w:val="-16"/>
        </w:rPr>
        <w:t> </w:t>
      </w:r>
      <w:r>
        <w:rPr/>
        <w:t>asbestos</w:t>
      </w:r>
      <w:r>
        <w:rPr>
          <w:spacing w:val="-16"/>
        </w:rPr>
        <w:t> </w:t>
      </w:r>
      <w:r>
        <w:rPr/>
        <w:t>removal</w:t>
      </w:r>
      <w:r>
        <w:rPr>
          <w:w w:val="92"/>
        </w:rPr>
        <w:t> </w:t>
      </w:r>
      <w:r>
        <w:rPr/>
        <w:t>that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minimise</w:t>
      </w:r>
      <w:r>
        <w:rPr>
          <w:spacing w:val="-9"/>
        </w:rPr>
        <w:t> </w:t>
      </w:r>
      <w:r>
        <w:rPr/>
        <w:t>asbestos</w:t>
      </w:r>
      <w:r>
        <w:rPr>
          <w:spacing w:val="-9"/>
        </w:rPr>
        <w:t> </w:t>
      </w:r>
      <w:r>
        <w:rPr/>
        <w:t>risks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targeting</w:t>
      </w:r>
      <w:r>
        <w:rPr>
          <w:w w:val="115"/>
        </w:rPr>
        <w:t> </w:t>
      </w:r>
      <w:r>
        <w:rPr>
          <w:w w:val="95"/>
        </w:rPr>
        <w:t>hazardous</w:t>
      </w:r>
      <w:r>
        <w:rPr>
          <w:spacing w:val="27"/>
          <w:w w:val="95"/>
        </w:rPr>
        <w:t> </w:t>
      </w:r>
      <w:r>
        <w:rPr>
          <w:w w:val="95"/>
        </w:rPr>
        <w:t>asbestos.</w:t>
      </w:r>
      <w:r>
        <w:rPr/>
      </w:r>
    </w:p>
    <w:p>
      <w:pPr>
        <w:pStyle w:val="Heading1"/>
        <w:spacing w:line="240" w:lineRule="auto" w:before="99"/>
        <w:ind w:left="113" w:right="75"/>
        <w:jc w:val="left"/>
      </w:pPr>
      <w:r>
        <w:rPr>
          <w:w w:val="90"/>
        </w:rPr>
        <w:t>Outcomes</w:t>
      </w:r>
      <w:r>
        <w:rPr/>
      </w:r>
    </w:p>
    <w:p>
      <w:pPr>
        <w:pStyle w:val="BodyText"/>
        <w:spacing w:line="283" w:lineRule="auto" w:before="159"/>
        <w:ind w:left="113" w:right="75"/>
        <w:jc w:val="left"/>
      </w:pP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development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Victorian</w:t>
      </w:r>
      <w:r>
        <w:rPr>
          <w:spacing w:val="-10"/>
        </w:rPr>
        <w:t> </w:t>
      </w:r>
      <w:r>
        <w:rPr/>
        <w:t>Government</w:t>
      </w:r>
      <w:r>
        <w:rPr>
          <w:w w:val="92"/>
        </w:rPr>
        <w:t> </w:t>
      </w:r>
      <w:r>
        <w:rPr/>
        <w:t>Building</w:t>
      </w:r>
      <w:r>
        <w:rPr>
          <w:spacing w:val="-11"/>
        </w:rPr>
        <w:t> </w:t>
      </w:r>
      <w:r>
        <w:rPr/>
        <w:t>Asbestos</w:t>
      </w:r>
      <w:r>
        <w:rPr>
          <w:spacing w:val="-11"/>
        </w:rPr>
        <w:t> </w:t>
      </w:r>
      <w:r>
        <w:rPr/>
        <w:t>Register,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3"/>
        </w:rPr>
        <w:t>VAEA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devised</w:t>
      </w:r>
      <w:r>
        <w:rPr>
          <w:spacing w:val="-11"/>
        </w:rPr>
        <w:t> </w:t>
      </w:r>
      <w:r>
        <w:rPr/>
        <w:t>the</w:t>
      </w:r>
      <w:r>
        <w:rPr>
          <w:w w:val="97"/>
        </w:rPr>
        <w:t> </w:t>
      </w:r>
      <w:r>
        <w:rPr/>
        <w:t>tools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needs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implement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deliver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phase</w:t>
      </w:r>
      <w:r>
        <w:rPr>
          <w:spacing w:val="-8"/>
        </w:rPr>
        <w:t> </w:t>
      </w:r>
      <w:r>
        <w:rPr/>
        <w:t>one</w:t>
      </w:r>
      <w:r>
        <w:rPr>
          <w:w w:val="97"/>
        </w:rPr>
        <w:t> </w:t>
      </w:r>
      <w:r>
        <w:rPr/>
        <w:t>of</w:t>
      </w:r>
      <w:r>
        <w:rPr>
          <w:spacing w:val="-21"/>
        </w:rPr>
        <w:t> </w:t>
      </w:r>
      <w:r>
        <w:rPr/>
        <w:t>its</w:t>
      </w:r>
      <w:r>
        <w:rPr>
          <w:spacing w:val="-21"/>
        </w:rPr>
        <w:t> </w:t>
      </w:r>
      <w:r>
        <w:rPr/>
        <w:t>project.</w:t>
      </w:r>
    </w:p>
    <w:p>
      <w:pPr>
        <w:pStyle w:val="Heading1"/>
        <w:spacing w:line="240" w:lineRule="auto" w:before="99"/>
        <w:ind w:left="113" w:right="75"/>
        <w:jc w:val="left"/>
      </w:pPr>
      <w:r>
        <w:rPr>
          <w:spacing w:val="2"/>
          <w:w w:val="80"/>
        </w:rPr>
        <w:t>Next</w:t>
      </w:r>
      <w:r>
        <w:rPr>
          <w:spacing w:val="-14"/>
          <w:w w:val="80"/>
        </w:rPr>
        <w:t> </w:t>
      </w:r>
      <w:r>
        <w:rPr>
          <w:w w:val="80"/>
        </w:rPr>
        <w:t>steps</w:t>
      </w:r>
      <w:r>
        <w:rPr/>
      </w:r>
    </w:p>
    <w:p>
      <w:pPr>
        <w:pStyle w:val="BodyText"/>
        <w:spacing w:line="283" w:lineRule="auto" w:before="159"/>
        <w:ind w:left="113" w:right="75"/>
        <w:jc w:val="left"/>
      </w:pP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remainder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1"/>
        </w:rPr>
        <w:t>2017,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agency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continue</w:t>
      </w:r>
      <w:r>
        <w:rPr>
          <w:w w:val="97"/>
        </w:rPr>
        <w:t> </w:t>
      </w:r>
      <w:r>
        <w:rPr/>
        <w:t>collecting</w:t>
      </w:r>
      <w:r>
        <w:rPr>
          <w:spacing w:val="-8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public</w:t>
      </w:r>
      <w:r>
        <w:rPr>
          <w:spacing w:val="-8"/>
        </w:rPr>
        <w:t> </w:t>
      </w:r>
      <w:r>
        <w:rPr/>
        <w:t>sector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and</w:t>
      </w:r>
      <w:r>
        <w:rPr>
          <w:w w:val="103"/>
        </w:rPr>
        <w:t> </w:t>
      </w:r>
      <w:r>
        <w:rPr/>
        <w:t>enter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data</w:t>
      </w:r>
      <w:r>
        <w:rPr>
          <w:spacing w:val="-10"/>
        </w:rPr>
        <w:t> </w:t>
      </w:r>
      <w:r>
        <w:rPr/>
        <w:t>into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newly</w:t>
      </w:r>
      <w:r>
        <w:rPr>
          <w:spacing w:val="-10"/>
        </w:rPr>
        <w:t> </w:t>
      </w:r>
      <w:r>
        <w:rPr/>
        <w:t>established</w:t>
      </w:r>
      <w:r>
        <w:rPr>
          <w:spacing w:val="-10"/>
        </w:rPr>
        <w:t> </w:t>
      </w:r>
      <w:r>
        <w:rPr/>
        <w:t>Victorian</w:t>
      </w:r>
      <w:r>
        <w:rPr>
          <w:w w:val="102"/>
        </w:rPr>
        <w:t> </w:t>
      </w:r>
      <w:r>
        <w:rPr/>
        <w:t>Government</w:t>
      </w:r>
      <w:r>
        <w:rPr>
          <w:spacing w:val="-25"/>
        </w:rPr>
        <w:t> </w:t>
      </w:r>
      <w:r>
        <w:rPr/>
        <w:t>Building</w:t>
      </w:r>
      <w:r>
        <w:rPr>
          <w:spacing w:val="-25"/>
        </w:rPr>
        <w:t> </w:t>
      </w:r>
      <w:r>
        <w:rPr/>
        <w:t>Asbestos</w:t>
      </w:r>
      <w:r>
        <w:rPr>
          <w:spacing w:val="-25"/>
        </w:rPr>
        <w:t> </w:t>
      </w:r>
      <w:r>
        <w:rPr/>
        <w:t>Register.</w:t>
      </w:r>
    </w:p>
    <w:p>
      <w:pPr>
        <w:pStyle w:val="BodyText"/>
        <w:spacing w:line="283" w:lineRule="auto" w:before="93"/>
        <w:ind w:left="113" w:right="1026"/>
        <w:jc w:val="left"/>
      </w:pPr>
      <w:r>
        <w:rPr/>
        <w:br w:type="column"/>
      </w:r>
      <w:r>
        <w:rPr/>
        <w:t>In</w:t>
      </w:r>
      <w:r>
        <w:rPr>
          <w:spacing w:val="-8"/>
        </w:rPr>
        <w:t> </w:t>
      </w:r>
      <w:r>
        <w:rPr>
          <w:spacing w:val="-6"/>
        </w:rPr>
        <w:t>2018,</w:t>
      </w:r>
      <w:r>
        <w:rPr>
          <w:spacing w:val="-8"/>
        </w:rPr>
        <w:t> </w:t>
      </w:r>
      <w:r>
        <w:rPr>
          <w:spacing w:val="-3"/>
        </w:rPr>
        <w:t>VAEA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continue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provide</w:t>
      </w:r>
      <w:r>
        <w:rPr>
          <w:spacing w:val="-8"/>
        </w:rPr>
        <w:t> </w:t>
      </w:r>
      <w:r>
        <w:rPr/>
        <w:t>input</w:t>
      </w:r>
      <w:r>
        <w:rPr>
          <w:spacing w:val="-8"/>
        </w:rPr>
        <w:t> </w:t>
      </w:r>
      <w:r>
        <w:rPr/>
        <w:t>into</w:t>
      </w:r>
      <w:r>
        <w:rPr>
          <w:w w:val="100"/>
        </w:rPr>
        <w:t> </w:t>
      </w:r>
      <w:r>
        <w:rPr/>
        <w:t>the</w:t>
      </w:r>
      <w:r>
        <w:rPr>
          <w:spacing w:val="-12"/>
        </w:rPr>
        <w:t> </w:t>
      </w:r>
      <w:r>
        <w:rPr/>
        <w:t>implementation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Strategic</w:t>
      </w:r>
      <w:r>
        <w:rPr>
          <w:spacing w:val="-12"/>
        </w:rPr>
        <w:t> </w:t>
      </w:r>
      <w:r>
        <w:rPr/>
        <w:t>Plan</w:t>
      </w:r>
      <w:r>
        <w:rPr>
          <w:w w:val="102"/>
        </w:rPr>
        <w:t> </w:t>
      </w:r>
      <w:r>
        <w:rPr/>
        <w:t>for</w:t>
      </w:r>
      <w:r>
        <w:rPr>
          <w:spacing w:val="-19"/>
        </w:rPr>
        <w:t> </w:t>
      </w:r>
      <w:r>
        <w:rPr/>
        <w:t>Asbestos</w:t>
      </w:r>
      <w:r>
        <w:rPr>
          <w:spacing w:val="-19"/>
        </w:rPr>
        <w:t> </w:t>
      </w:r>
      <w:r>
        <w:rPr/>
        <w:t>Management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Awareness</w:t>
      </w:r>
      <w:r>
        <w:rPr>
          <w:spacing w:val="-19"/>
        </w:rPr>
        <w:t> </w:t>
      </w:r>
      <w:r>
        <w:rPr>
          <w:spacing w:val="-7"/>
        </w:rPr>
        <w:t>2014–18</w:t>
      </w:r>
    </w:p>
    <w:p>
      <w:pPr>
        <w:pStyle w:val="BodyText"/>
        <w:spacing w:line="283" w:lineRule="auto" w:before="0"/>
        <w:ind w:left="113" w:right="675"/>
        <w:jc w:val="left"/>
      </w:pPr>
      <w:r>
        <w:rPr/>
        <w:t>through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work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Victorian</w:t>
      </w:r>
      <w:r>
        <w:rPr>
          <w:spacing w:val="-12"/>
        </w:rPr>
        <w:t> </w:t>
      </w:r>
      <w:r>
        <w:rPr/>
        <w:t>Government</w:t>
      </w:r>
      <w:r>
        <w:rPr>
          <w:spacing w:val="-12"/>
        </w:rPr>
        <w:t> </w:t>
      </w:r>
      <w:r>
        <w:rPr/>
        <w:t>Asbestos</w:t>
      </w:r>
      <w:r>
        <w:rPr>
          <w:w w:val="95"/>
        </w:rPr>
        <w:t> </w:t>
      </w:r>
      <w:r>
        <w:rPr/>
        <w:t>Risk</w:t>
      </w:r>
      <w:r>
        <w:rPr>
          <w:spacing w:val="-6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Model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Schedule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w w:val="97"/>
        </w:rPr>
        <w:t> </w:t>
      </w:r>
      <w:r>
        <w:rPr>
          <w:w w:val="95"/>
        </w:rPr>
        <w:t>Prioritised Removal of</w:t>
      </w:r>
      <w:r>
        <w:rPr>
          <w:spacing w:val="32"/>
          <w:w w:val="95"/>
        </w:rPr>
        <w:t> </w:t>
      </w:r>
      <w:r>
        <w:rPr>
          <w:w w:val="95"/>
        </w:rPr>
        <w:t>Asbestos.</w:t>
      </w:r>
      <w:r>
        <w:rPr/>
      </w:r>
    </w:p>
    <w:p>
      <w:pPr>
        <w:pStyle w:val="BodyText"/>
        <w:spacing w:line="283" w:lineRule="auto" w:before="130"/>
        <w:ind w:left="113" w:right="1026"/>
        <w:jc w:val="left"/>
      </w:pPr>
      <w:r>
        <w:rPr/>
        <w:t>The</w:t>
      </w:r>
      <w:r>
        <w:rPr>
          <w:spacing w:val="-5"/>
        </w:rPr>
        <w:t> </w:t>
      </w:r>
      <w:r>
        <w:rPr/>
        <w:t>agency’s</w:t>
      </w:r>
      <w:r>
        <w:rPr>
          <w:spacing w:val="-5"/>
        </w:rPr>
        <w:t> </w:t>
      </w:r>
      <w:r>
        <w:rPr/>
        <w:t>removal</w:t>
      </w:r>
      <w:r>
        <w:rPr>
          <w:spacing w:val="-5"/>
        </w:rPr>
        <w:t> </w:t>
      </w:r>
      <w:r>
        <w:rPr/>
        <w:t>schedule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aligned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w w:val="97"/>
        </w:rPr>
        <w:t> </w:t>
      </w:r>
      <w:r>
        <w:rPr/>
        <w:t>Asbestos</w:t>
      </w:r>
      <w:r>
        <w:rPr>
          <w:spacing w:val="-14"/>
        </w:rPr>
        <w:t> </w:t>
      </w:r>
      <w:r>
        <w:rPr/>
        <w:t>Safety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Eradication</w:t>
      </w:r>
      <w:r>
        <w:rPr>
          <w:spacing w:val="-14"/>
        </w:rPr>
        <w:t> </w:t>
      </w:r>
      <w:r>
        <w:rPr/>
        <w:t>Agency’s</w:t>
      </w:r>
      <w:r>
        <w:rPr>
          <w:spacing w:val="-14"/>
        </w:rPr>
        <w:t> </w:t>
      </w:r>
      <w:r>
        <w:rPr/>
        <w:t>strategic</w:t>
      </w:r>
      <w:r>
        <w:rPr>
          <w:w w:val="105"/>
        </w:rPr>
        <w:t> </w:t>
      </w:r>
      <w:r>
        <w:rPr/>
        <w:t>outcomes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deliverables</w:t>
      </w:r>
      <w:r>
        <w:rPr>
          <w:spacing w:val="-18"/>
        </w:rPr>
        <w:t> </w:t>
      </w:r>
      <w:r>
        <w:rPr/>
        <w:t>as</w:t>
      </w:r>
      <w:r>
        <w:rPr>
          <w:spacing w:val="-18"/>
        </w:rPr>
        <w:t> </w:t>
      </w:r>
      <w:r>
        <w:rPr>
          <w:spacing w:val="-3"/>
        </w:rPr>
        <w:t>VAEA</w:t>
      </w:r>
      <w:r>
        <w:rPr>
          <w:spacing w:val="-18"/>
        </w:rPr>
        <w:t> </w:t>
      </w:r>
      <w:r>
        <w:rPr/>
        <w:t>will:</w:t>
      </w:r>
    </w:p>
    <w:p>
      <w:pPr>
        <w:pStyle w:val="BodyText"/>
        <w:spacing w:line="283" w:lineRule="auto"/>
        <w:ind w:right="675"/>
        <w:jc w:val="left"/>
      </w:pPr>
      <w:r>
        <w:rPr/>
        <w:pict>
          <v:group style="position:absolute;margin-left:904.252014pt;margin-top:8.43833pt;width:5.7pt;height:8.8pt;mso-position-horizontal-relative:page;mso-position-vertical-relative:paragraph;z-index:1312" coordorigin="18085,169" coordsize="114,176">
            <v:shape style="position:absolute;left:18085;top:169;width:114;height:176" coordorigin="18085,169" coordsize="114,176" path="m18111,169l18085,194,18148,256,18085,319,18110,344,18198,256,18111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review the potential risks and benefits of</w:t>
      </w:r>
      <w:r>
        <w:rPr>
          <w:spacing w:val="-20"/>
        </w:rPr>
        <w:t> </w:t>
      </w:r>
      <w:r>
        <w:rPr/>
        <w:t>a</w:t>
      </w:r>
      <w:r>
        <w:rPr>
          <w:w w:val="94"/>
        </w:rPr>
        <w:t> </w:t>
      </w:r>
      <w:r>
        <w:rPr/>
        <w:t>prioritised</w:t>
      </w:r>
      <w:r>
        <w:rPr>
          <w:spacing w:val="-12"/>
        </w:rPr>
        <w:t> </w:t>
      </w:r>
      <w:r>
        <w:rPr/>
        <w:t>removal</w:t>
      </w:r>
      <w:r>
        <w:rPr>
          <w:spacing w:val="-12"/>
        </w:rPr>
        <w:t> </w:t>
      </w:r>
      <w:r>
        <w:rPr/>
        <w:t>program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safely</w:t>
      </w:r>
      <w:r>
        <w:rPr>
          <w:spacing w:val="-12"/>
        </w:rPr>
        <w:t> </w:t>
      </w:r>
      <w:r>
        <w:rPr/>
        <w:t>remove</w:t>
      </w:r>
      <w:r>
        <w:rPr>
          <w:spacing w:val="-12"/>
        </w:rPr>
        <w:t> </w:t>
      </w:r>
      <w:r>
        <w:rPr/>
        <w:t>ACMs</w:t>
      </w:r>
      <w:r>
        <w:rPr>
          <w:w w:val="95"/>
        </w:rPr>
        <w:t> </w:t>
      </w:r>
      <w:r>
        <w:rPr/>
        <w:t>in government-owned</w:t>
      </w:r>
      <w:r>
        <w:rPr>
          <w:spacing w:val="28"/>
        </w:rPr>
        <w:t> </w:t>
      </w:r>
      <w:r>
        <w:rPr/>
        <w:t>buildings</w:t>
      </w:r>
    </w:p>
    <w:p>
      <w:pPr>
        <w:pStyle w:val="BodyText"/>
        <w:spacing w:line="283" w:lineRule="auto"/>
        <w:ind w:right="1026"/>
        <w:jc w:val="left"/>
      </w:pPr>
      <w:r>
        <w:rPr/>
        <w:pict>
          <v:group style="position:absolute;margin-left:904.252014pt;margin-top:8.438443pt;width:5.7pt;height:8.8pt;mso-position-horizontal-relative:page;mso-position-vertical-relative:paragraph;z-index:1336" coordorigin="18085,169" coordsize="114,176">
            <v:shape style="position:absolute;left:18085;top:169;width:114;height:176" coordorigin="18085,169" coordsize="114,176" path="m18111,169l18085,194,18148,256,18085,319,18110,344,18198,256,18111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propose practical, evidence-based options</w:t>
      </w:r>
      <w:r>
        <w:rPr>
          <w:spacing w:val="-11"/>
        </w:rPr>
        <w:t> </w:t>
      </w:r>
      <w:r>
        <w:rPr/>
        <w:t>to</w:t>
      </w:r>
      <w:r>
        <w:rPr>
          <w:w w:val="100"/>
        </w:rPr>
        <w:t> </w:t>
      </w:r>
      <w:r>
        <w:rPr/>
        <w:t>remove ACMs in poor</w:t>
      </w:r>
      <w:r>
        <w:rPr>
          <w:spacing w:val="-16"/>
        </w:rPr>
        <w:t> </w:t>
      </w:r>
      <w:r>
        <w:rPr/>
        <w:t>condition</w:t>
      </w:r>
    </w:p>
    <w:p>
      <w:pPr>
        <w:pStyle w:val="BodyText"/>
        <w:spacing w:line="283" w:lineRule="auto"/>
        <w:ind w:right="675"/>
        <w:jc w:val="left"/>
      </w:pPr>
      <w:r>
        <w:rPr/>
        <w:pict>
          <v:group style="position:absolute;margin-left:904.251892pt;margin-top:8.438334pt;width:5.7pt;height:8.8pt;mso-position-horizontal-relative:page;mso-position-vertical-relative:paragraph;z-index:1360" coordorigin="18085,169" coordsize="114,176">
            <v:shape style="position:absolute;left:18085;top:169;width:114;height:176" coordorigin="18085,169" coordsize="114,176" path="m18110,169l18085,194,18148,256,18085,319,18110,344,18198,256,18110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consider</w:t>
      </w:r>
      <w:r>
        <w:rPr>
          <w:spacing w:val="-14"/>
        </w:rPr>
        <w:t> </w:t>
      </w:r>
      <w:r>
        <w:rPr/>
        <w:t>how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asbestos</w:t>
      </w:r>
      <w:r>
        <w:rPr>
          <w:spacing w:val="-14"/>
        </w:rPr>
        <w:t> </w:t>
      </w:r>
      <w:r>
        <w:rPr/>
        <w:t>removal</w:t>
      </w:r>
      <w:r>
        <w:rPr>
          <w:spacing w:val="-14"/>
        </w:rPr>
        <w:t> </w:t>
      </w:r>
      <w:r>
        <w:rPr/>
        <w:t>infrastructure</w:t>
      </w:r>
      <w:r>
        <w:rPr>
          <w:w w:val="97"/>
        </w:rPr>
        <w:t> </w:t>
      </w:r>
      <w:r>
        <w:rPr/>
        <w:t>will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able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meet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requirements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prioritised</w:t>
      </w:r>
      <w:r>
        <w:rPr>
          <w:w w:val="103"/>
        </w:rPr>
        <w:t> </w:t>
      </w:r>
      <w:r>
        <w:rPr/>
        <w:t>removal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future</w:t>
      </w:r>
      <w:r>
        <w:rPr>
          <w:spacing w:val="-8"/>
        </w:rPr>
        <w:t> </w:t>
      </w:r>
      <w:r>
        <w:rPr/>
        <w:t>needs/demands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ageing</w:t>
      </w:r>
      <w:r>
        <w:rPr>
          <w:w w:val="115"/>
        </w:rPr>
        <w:t> </w:t>
      </w:r>
      <w:r>
        <w:rPr/>
        <w:t>ACMs</w:t>
      </w:r>
      <w:r>
        <w:rPr>
          <w:spacing w:val="-23"/>
        </w:rPr>
        <w:t> </w:t>
      </w:r>
      <w:r>
        <w:rPr/>
        <w:t>without</w:t>
      </w:r>
      <w:r>
        <w:rPr>
          <w:spacing w:val="-23"/>
        </w:rPr>
        <w:t> </w:t>
      </w:r>
      <w:r>
        <w:rPr/>
        <w:t>creating</w:t>
      </w:r>
      <w:r>
        <w:rPr>
          <w:spacing w:val="-23"/>
        </w:rPr>
        <w:t> </w:t>
      </w:r>
      <w:r>
        <w:rPr/>
        <w:t>increased</w:t>
      </w:r>
      <w:r>
        <w:rPr>
          <w:spacing w:val="-23"/>
        </w:rPr>
        <w:t> </w:t>
      </w:r>
      <w:r>
        <w:rPr/>
        <w:t>risk</w:t>
      </w:r>
    </w:p>
    <w:p>
      <w:pPr>
        <w:pStyle w:val="BodyText"/>
        <w:spacing w:line="283" w:lineRule="auto"/>
        <w:ind w:right="675"/>
        <w:jc w:val="left"/>
      </w:pPr>
      <w:r>
        <w:rPr/>
        <w:pict>
          <v:group style="position:absolute;margin-left:904.251892pt;margin-top:8.438448pt;width:5.7pt;height:8.8pt;mso-position-horizontal-relative:page;mso-position-vertical-relative:paragraph;z-index:1384" coordorigin="18085,169" coordsize="114,176">
            <v:shape style="position:absolute;left:18085;top:169;width:114;height:176" coordorigin="18085,169" coordsize="114,176" path="m18110,169l18085,194,18148,256,18085,319,18110,344,18198,256,18110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estimate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realistic</w:t>
      </w:r>
      <w:r>
        <w:rPr>
          <w:spacing w:val="-17"/>
        </w:rPr>
        <w:t> </w:t>
      </w:r>
      <w:r>
        <w:rPr/>
        <w:t>capacity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achievable</w:t>
      </w:r>
      <w:r>
        <w:rPr>
          <w:spacing w:val="-17"/>
        </w:rPr>
        <w:t> </w:t>
      </w:r>
      <w:r>
        <w:rPr/>
        <w:t>rate</w:t>
      </w:r>
      <w:r>
        <w:rPr>
          <w:w w:val="97"/>
        </w:rPr>
        <w:t> </w:t>
      </w:r>
      <w:r>
        <w:rPr/>
        <w:t>for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safe</w:t>
      </w:r>
      <w:r>
        <w:rPr>
          <w:spacing w:val="-21"/>
        </w:rPr>
        <w:t> </w:t>
      </w:r>
      <w:r>
        <w:rPr/>
        <w:t>removal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ACMs.</w:t>
      </w:r>
    </w:p>
    <w:p>
      <w:pPr>
        <w:pStyle w:val="BodyText"/>
        <w:spacing w:line="283" w:lineRule="auto" w:before="130"/>
        <w:ind w:left="113" w:right="675"/>
        <w:jc w:val="left"/>
      </w:pP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time</w:t>
      </w:r>
      <w:r>
        <w:rPr>
          <w:spacing w:val="-12"/>
        </w:rPr>
        <w:t> </w:t>
      </w:r>
      <w:r>
        <w:rPr>
          <w:spacing w:val="-3"/>
        </w:rPr>
        <w:t>VAEA</w:t>
      </w:r>
      <w:r>
        <w:rPr>
          <w:spacing w:val="-12"/>
        </w:rPr>
        <w:t> </w:t>
      </w:r>
      <w:r>
        <w:rPr/>
        <w:t>reports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Minister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Finance</w:t>
      </w:r>
      <w:r>
        <w:rPr>
          <w:spacing w:val="-12"/>
        </w:rPr>
        <w:t> </w:t>
      </w:r>
      <w:r>
        <w:rPr/>
        <w:t>in</w:t>
      </w:r>
      <w:r>
        <w:rPr>
          <w:w w:val="102"/>
        </w:rPr>
        <w:t> </w:t>
      </w:r>
      <w:r>
        <w:rPr/>
        <w:t>December</w:t>
      </w:r>
      <w:r>
        <w:rPr>
          <w:spacing w:val="-8"/>
        </w:rPr>
        <w:t> </w:t>
      </w:r>
      <w:r>
        <w:rPr>
          <w:spacing w:val="-6"/>
        </w:rPr>
        <w:t>2018,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supported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Victorian</w:t>
      </w:r>
      <w:r>
        <w:rPr>
          <w:w w:val="102"/>
        </w:rPr>
        <w:t> </w:t>
      </w:r>
      <w:r>
        <w:rPr/>
        <w:t>government’s</w:t>
      </w:r>
      <w:r>
        <w:rPr>
          <w:spacing w:val="-9"/>
        </w:rPr>
        <w:t> </w:t>
      </w:r>
      <w:r>
        <w:rPr/>
        <w:t>commitment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Strategic</w:t>
      </w:r>
      <w:r>
        <w:rPr>
          <w:w w:val="105"/>
        </w:rPr>
        <w:t> </w:t>
      </w:r>
      <w:r>
        <w:rPr/>
        <w:t>Plan</w:t>
      </w:r>
      <w:r>
        <w:rPr>
          <w:spacing w:val="-16"/>
        </w:rPr>
        <w:t> </w:t>
      </w:r>
      <w:r>
        <w:rPr/>
        <w:t>for</w:t>
      </w:r>
      <w:r>
        <w:rPr>
          <w:spacing w:val="-16"/>
        </w:rPr>
        <w:t> </w:t>
      </w:r>
      <w:r>
        <w:rPr/>
        <w:t>Asbestos</w:t>
      </w:r>
      <w:r>
        <w:rPr>
          <w:spacing w:val="-16"/>
        </w:rPr>
        <w:t> </w:t>
      </w:r>
      <w:r>
        <w:rPr/>
        <w:t>Management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Awareness</w:t>
      </w:r>
      <w:r>
        <w:rPr>
          <w:spacing w:val="-16"/>
        </w:rPr>
        <w:t> </w:t>
      </w:r>
      <w:r>
        <w:rPr>
          <w:spacing w:val="-7"/>
        </w:rPr>
        <w:t>2014–18</w:t>
      </w:r>
      <w:r>
        <w:rPr>
          <w:w w:val="96"/>
        </w:rPr>
        <w:t> </w:t>
      </w:r>
      <w:r>
        <w:rPr/>
        <w:t>by</w:t>
      </w:r>
      <w:r>
        <w:rPr>
          <w:spacing w:val="-7"/>
        </w:rPr>
        <w:t> </w:t>
      </w:r>
      <w:r>
        <w:rPr/>
        <w:t>meeting</w:t>
      </w:r>
      <w:r>
        <w:rPr>
          <w:spacing w:val="-7"/>
        </w:rPr>
        <w:t> </w:t>
      </w:r>
      <w:r>
        <w:rPr/>
        <w:t>five</w:t>
      </w:r>
      <w:r>
        <w:rPr>
          <w:spacing w:val="-7"/>
        </w:rPr>
        <w:t> </w:t>
      </w:r>
      <w:r>
        <w:rPr/>
        <w:t>deliverables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six</w:t>
      </w:r>
      <w:r>
        <w:rPr>
          <w:spacing w:val="-7"/>
        </w:rPr>
        <w:t> </w:t>
      </w:r>
      <w:r>
        <w:rPr/>
        <w:t>outcomes</w:t>
      </w:r>
      <w:r>
        <w:rPr>
          <w:spacing w:val="-7"/>
        </w:rPr>
        <w:t> </w:t>
      </w:r>
      <w:r>
        <w:rPr/>
        <w:t>within</w:t>
      </w:r>
      <w:r>
        <w:rPr>
          <w:w w:val="102"/>
        </w:rPr>
        <w:t> </w:t>
      </w:r>
      <w:r>
        <w:rPr/>
        <w:t>two</w:t>
      </w:r>
      <w:r>
        <w:rPr>
          <w:spacing w:val="-27"/>
        </w:rPr>
        <w:t> </w:t>
      </w:r>
      <w:r>
        <w:rPr/>
        <w:t>key</w:t>
      </w:r>
      <w:r>
        <w:rPr>
          <w:spacing w:val="-27"/>
        </w:rPr>
        <w:t> </w:t>
      </w:r>
      <w:r>
        <w:rPr/>
        <w:t>strategies.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spacing w:line="3931" w:lineRule="exact"/>
        <w:ind w:left="114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78"/>
          <w:sz w:val="20"/>
          <w:szCs w:val="20"/>
        </w:rPr>
        <w:drawing>
          <wp:inline distT="0" distB="0" distL="0" distR="0">
            <wp:extent cx="1248636" cy="249631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636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78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before="141"/>
        <w:ind w:left="0" w:right="111" w:firstLine="0"/>
        <w:jc w:val="righ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w w:val="95"/>
          <w:sz w:val="14"/>
        </w:rPr>
        <w:t>55</w:t>
      </w:r>
      <w:r>
        <w:rPr>
          <w:rFonts w:ascii="Calibri"/>
          <w:sz w:val="14"/>
        </w:rPr>
      </w:r>
    </w:p>
    <w:sectPr>
      <w:type w:val="continuous"/>
      <w:pgSz w:w="23820" w:h="16840" w:orient="landscape"/>
      <w:pgMar w:top="1040" w:bottom="280" w:left="1020" w:right="1020"/>
      <w:cols w:num="4" w:equalWidth="0">
        <w:col w:w="4187" w:space="858"/>
        <w:col w:w="4140" w:space="3287"/>
        <w:col w:w="4128" w:space="351"/>
        <w:col w:w="48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1"/>
      <w:ind w:left="397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28"/>
      <w:ind w:left="68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2018-02-22T13:49:19Z</dcterms:created>
  <dcterms:modified xsi:type="dcterms:W3CDTF">2018-02-22T13:49:19Z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2018-02-22T00:00:00Z</vt:filetime>
  </property>
</Properties>
</file>