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before="43"/>
        <w:ind w:left="691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/>
        <w:pict>
          <v:group style="position:absolute;margin-left:56.693401pt;margin-top:-2.62816pt;width:21.95pt;height:38.35pt;mso-position-horizontal-relative:page;mso-position-vertical-relative:paragraph;z-index:1048" coordorigin="1134,-53" coordsize="439,767">
            <v:shape style="position:absolute;left:1134;top:-53;width:439;height:767" coordorigin="1134,-53" coordsize="439,767" path="m1189,-53l1135,2,1463,330,1134,659,1189,714,1572,330,1189,-53xe" filled="true" fillcolor="#ed1d24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color w:val="542785"/>
          <w:spacing w:val="19"/>
          <w:w w:val="70"/>
          <w:sz w:val="48"/>
        </w:rPr>
        <w:t>QUEENSLAND</w:t>
      </w:r>
      <w:r>
        <w:rPr>
          <w:rFonts w:ascii="Arial"/>
          <w:color w:val="542785"/>
          <w:spacing w:val="88"/>
          <w:w w:val="70"/>
          <w:sz w:val="48"/>
        </w:rPr>
        <w:t> </w:t>
      </w:r>
      <w:r>
        <w:rPr>
          <w:rFonts w:ascii="Arial"/>
          <w:color w:val="542785"/>
          <w:spacing w:val="14"/>
          <w:w w:val="70"/>
          <w:sz w:val="48"/>
        </w:rPr>
        <w:t>GOVERNMENT</w:t>
      </w:r>
      <w:r>
        <w:rPr>
          <w:rFonts w:ascii="Arial"/>
          <w:spacing w:val="14"/>
          <w:sz w:val="4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spacing w:line="719" w:lineRule="exact"/>
        <w:ind w:left="22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3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47.9pt;height:36pt;mso-position-horizontal-relative:char;mso-position-vertical-relative:line" type="#_x0000_t202" filled="true" fillcolor="#00c0f3" stroked="false">
            <v:textbox inset="0,0,0,0">
              <w:txbxContent>
                <w:p>
                  <w:pPr>
                    <w:spacing w:before="37"/>
                    <w:ind w:left="439" w:right="2318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/>
                      <w:color w:val="FFFFFF"/>
                      <w:spacing w:val="1"/>
                      <w:w w:val="66"/>
                      <w:sz w:val="28"/>
                    </w:rPr>
                    <w:t>I</w:t>
                  </w:r>
                  <w:r>
                    <w:rPr>
                      <w:rFonts w:ascii="Arial"/>
                      <w:color w:val="FFFFFF"/>
                      <w:spacing w:val="-1"/>
                      <w:w w:val="81"/>
                      <w:sz w:val="28"/>
                    </w:rPr>
                    <w:t>m</w:t>
                  </w:r>
                  <w:r>
                    <w:rPr>
                      <w:rFonts w:ascii="Arial"/>
                      <w:color w:val="FFFFFF"/>
                      <w:w w:val="81"/>
                      <w:sz w:val="28"/>
                    </w:rPr>
                    <w:t>p</w:t>
                  </w:r>
                  <w:r>
                    <w:rPr>
                      <w:rFonts w:ascii="Arial"/>
                      <w:color w:val="FFFFFF"/>
                      <w:spacing w:val="-1"/>
                      <w:w w:val="78"/>
                      <w:sz w:val="28"/>
                    </w:rPr>
                    <w:t>le</w:t>
                  </w:r>
                  <w:r>
                    <w:rPr>
                      <w:rFonts w:ascii="Arial"/>
                      <w:color w:val="FFFFFF"/>
                      <w:spacing w:val="-1"/>
                      <w:w w:val="80"/>
                      <w:sz w:val="28"/>
                    </w:rPr>
                    <w:t>m</w:t>
                  </w:r>
                  <w:r>
                    <w:rPr>
                      <w:rFonts w:ascii="Arial"/>
                      <w:color w:val="FFFFFF"/>
                      <w:w w:val="80"/>
                      <w:sz w:val="28"/>
                    </w:rPr>
                    <w:t>e</w:t>
                  </w:r>
                  <w:r>
                    <w:rPr>
                      <w:rFonts w:ascii="Arial"/>
                      <w:color w:val="FFFFFF"/>
                      <w:w w:val="79"/>
                      <w:sz w:val="28"/>
                    </w:rPr>
                    <w:t>n</w:t>
                  </w:r>
                  <w:r>
                    <w:rPr>
                      <w:rFonts w:ascii="Arial"/>
                      <w:color w:val="FFFFFF"/>
                      <w:spacing w:val="4"/>
                      <w:w w:val="86"/>
                      <w:sz w:val="28"/>
                    </w:rPr>
                    <w:t>t</w:t>
                  </w:r>
                  <w:r>
                    <w:rPr>
                      <w:rFonts w:ascii="Arial"/>
                      <w:color w:val="FFFFFF"/>
                      <w:spacing w:val="-1"/>
                      <w:w w:val="76"/>
                      <w:sz w:val="28"/>
                    </w:rPr>
                    <w:t>a</w:t>
                  </w:r>
                  <w:r>
                    <w:rPr>
                      <w:rFonts w:ascii="Arial"/>
                      <w:color w:val="FFFFFF"/>
                      <w:spacing w:val="1"/>
                      <w:w w:val="86"/>
                      <w:sz w:val="28"/>
                    </w:rPr>
                    <w:t>t</w:t>
                  </w:r>
                  <w:r>
                    <w:rPr>
                      <w:rFonts w:ascii="Arial"/>
                      <w:color w:val="FFFFFF"/>
                      <w:w w:val="82"/>
                      <w:sz w:val="28"/>
                    </w:rPr>
                    <w:t>i</w:t>
                  </w:r>
                  <w:r>
                    <w:rPr>
                      <w:rFonts w:ascii="Arial"/>
                      <w:color w:val="FFFFFF"/>
                      <w:w w:val="76"/>
                      <w:sz w:val="28"/>
                    </w:rPr>
                    <w:t>o</w:t>
                  </w:r>
                  <w:r>
                    <w:rPr>
                      <w:rFonts w:ascii="Arial"/>
                      <w:color w:val="FFFFFF"/>
                      <w:w w:val="79"/>
                      <w:sz w:val="28"/>
                    </w:rPr>
                    <w:t>n</w:t>
                  </w:r>
                  <w:r>
                    <w:rPr>
                      <w:rFonts w:ascii="Arial"/>
                      <w:color w:val="FFFFFF"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color w:val="FFFFFF"/>
                      <w:spacing w:val="-1"/>
                      <w:w w:val="79"/>
                      <w:sz w:val="28"/>
                    </w:rPr>
                    <w:t>o</w:t>
                  </w:r>
                  <w:r>
                    <w:rPr>
                      <w:rFonts w:ascii="Arial"/>
                      <w:color w:val="FFFFFF"/>
                      <w:w w:val="79"/>
                      <w:sz w:val="28"/>
                    </w:rPr>
                    <w:t>f</w:t>
                  </w:r>
                  <w:r>
                    <w:rPr>
                      <w:rFonts w:ascii="Arial"/>
                      <w:color w:val="FFFFFF"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color w:val="FFFFFF"/>
                      <w:w w:val="76"/>
                      <w:sz w:val="28"/>
                    </w:rPr>
                    <w:t>a</w:t>
                  </w:r>
                  <w:r>
                    <w:rPr>
                      <w:rFonts w:ascii="Arial"/>
                      <w:color w:val="FFFFFF"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color w:val="FFFFFF"/>
                      <w:spacing w:val="1"/>
                      <w:w w:val="79"/>
                      <w:sz w:val="28"/>
                    </w:rPr>
                    <w:t>d</w:t>
                  </w:r>
                  <w:r>
                    <w:rPr>
                      <w:rFonts w:ascii="Arial"/>
                      <w:color w:val="FFFFFF"/>
                      <w:w w:val="76"/>
                      <w:sz w:val="28"/>
                    </w:rPr>
                    <w:t>e</w:t>
                  </w:r>
                  <w:r>
                    <w:rPr>
                      <w:rFonts w:ascii="Arial"/>
                      <w:color w:val="FFFFFF"/>
                      <w:spacing w:val="-1"/>
                      <w:w w:val="79"/>
                      <w:sz w:val="28"/>
                    </w:rPr>
                    <w:t>d</w:t>
                  </w:r>
                  <w:r>
                    <w:rPr>
                      <w:rFonts w:ascii="Arial"/>
                      <w:color w:val="FFFFFF"/>
                      <w:w w:val="82"/>
                      <w:sz w:val="28"/>
                    </w:rPr>
                    <w:t>i</w:t>
                  </w:r>
                  <w:r>
                    <w:rPr>
                      <w:rFonts w:ascii="Arial"/>
                      <w:color w:val="FFFFFF"/>
                      <w:spacing w:val="2"/>
                      <w:w w:val="81"/>
                      <w:sz w:val="28"/>
                    </w:rPr>
                    <w:t>c</w:t>
                  </w:r>
                  <w:r>
                    <w:rPr>
                      <w:rFonts w:ascii="Arial"/>
                      <w:color w:val="FFFFFF"/>
                      <w:spacing w:val="-1"/>
                      <w:w w:val="76"/>
                      <w:sz w:val="28"/>
                    </w:rPr>
                    <w:t>a</w:t>
                  </w:r>
                  <w:r>
                    <w:rPr>
                      <w:rFonts w:ascii="Arial"/>
                      <w:color w:val="FFFFFF"/>
                      <w:spacing w:val="-1"/>
                      <w:w w:val="79"/>
                      <w:sz w:val="28"/>
                    </w:rPr>
                    <w:t>t</w:t>
                  </w:r>
                  <w:r>
                    <w:rPr>
                      <w:rFonts w:ascii="Arial"/>
                      <w:color w:val="FFFFFF"/>
                      <w:w w:val="79"/>
                      <w:sz w:val="28"/>
                    </w:rPr>
                    <w:t>e</w:t>
                  </w:r>
                  <w:r>
                    <w:rPr>
                      <w:rFonts w:ascii="Arial"/>
                      <w:color w:val="FFFFFF"/>
                      <w:w w:val="79"/>
                      <w:sz w:val="28"/>
                    </w:rPr>
                    <w:t>d</w:t>
                  </w:r>
                  <w:r>
                    <w:rPr>
                      <w:rFonts w:ascii="Arial"/>
                      <w:color w:val="FFFFFF"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color w:val="FFFFFF"/>
                      <w:spacing w:val="2"/>
                      <w:w w:val="77"/>
                      <w:sz w:val="28"/>
                    </w:rPr>
                    <w:t>s</w:t>
                  </w:r>
                  <w:r>
                    <w:rPr>
                      <w:rFonts w:ascii="Arial"/>
                      <w:color w:val="FFFFFF"/>
                      <w:spacing w:val="4"/>
                      <w:w w:val="86"/>
                      <w:sz w:val="28"/>
                    </w:rPr>
                    <w:t>t</w:t>
                  </w:r>
                  <w:r>
                    <w:rPr>
                      <w:rFonts w:ascii="Arial"/>
                      <w:color w:val="FFFFFF"/>
                      <w:spacing w:val="-1"/>
                      <w:w w:val="76"/>
                      <w:sz w:val="28"/>
                    </w:rPr>
                    <w:t>a</w:t>
                  </w:r>
                  <w:r>
                    <w:rPr>
                      <w:rFonts w:ascii="Arial"/>
                      <w:color w:val="FFFFFF"/>
                      <w:spacing w:val="-1"/>
                      <w:w w:val="79"/>
                      <w:sz w:val="28"/>
                    </w:rPr>
                    <w:t>t</w:t>
                  </w:r>
                  <w:r>
                    <w:rPr>
                      <w:rFonts w:ascii="Arial"/>
                      <w:color w:val="FFFFFF"/>
                      <w:spacing w:val="2"/>
                      <w:w w:val="79"/>
                      <w:sz w:val="28"/>
                    </w:rPr>
                    <w:t>e</w:t>
                  </w:r>
                  <w:r>
                    <w:rPr>
                      <w:rFonts w:ascii="Arial"/>
                      <w:color w:val="FFFFFF"/>
                      <w:spacing w:val="-2"/>
                      <w:sz w:val="28"/>
                    </w:rPr>
                    <w:t>-</w:t>
                  </w:r>
                  <w:r>
                    <w:rPr>
                      <w:rFonts w:ascii="Arial"/>
                      <w:color w:val="FFFFFF"/>
                      <w:spacing w:val="1"/>
                      <w:w w:val="81"/>
                      <w:sz w:val="28"/>
                    </w:rPr>
                    <w:t>w</w:t>
                  </w:r>
                  <w:r>
                    <w:rPr>
                      <w:rFonts w:ascii="Arial"/>
                      <w:color w:val="FFFFFF"/>
                      <w:spacing w:val="-1"/>
                      <w:w w:val="80"/>
                      <w:sz w:val="28"/>
                    </w:rPr>
                    <w:t>i</w:t>
                  </w:r>
                  <w:r>
                    <w:rPr>
                      <w:rFonts w:ascii="Arial"/>
                      <w:color w:val="FFFFFF"/>
                      <w:spacing w:val="1"/>
                      <w:w w:val="80"/>
                      <w:sz w:val="28"/>
                    </w:rPr>
                    <w:t>d</w:t>
                  </w:r>
                  <w:r>
                    <w:rPr>
                      <w:rFonts w:ascii="Arial"/>
                      <w:color w:val="FFFFFF"/>
                      <w:w w:val="76"/>
                      <w:sz w:val="28"/>
                    </w:rPr>
                    <w:t>e</w:t>
                  </w:r>
                  <w:r>
                    <w:rPr>
                      <w:rFonts w:ascii="Arial"/>
                      <w:color w:val="FFFFFF"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color w:val="FFFFFF"/>
                      <w:spacing w:val="1"/>
                      <w:w w:val="76"/>
                      <w:sz w:val="28"/>
                    </w:rPr>
                    <w:t>a</w:t>
                  </w:r>
                  <w:r>
                    <w:rPr>
                      <w:rFonts w:ascii="Arial"/>
                      <w:color w:val="FFFFFF"/>
                      <w:w w:val="77"/>
                      <w:sz w:val="28"/>
                    </w:rPr>
                    <w:t>s</w:t>
                  </w:r>
                  <w:r>
                    <w:rPr>
                      <w:rFonts w:ascii="Arial"/>
                      <w:color w:val="FFFFFF"/>
                      <w:spacing w:val="1"/>
                      <w:w w:val="79"/>
                      <w:sz w:val="28"/>
                    </w:rPr>
                    <w:t>b</w:t>
                  </w:r>
                  <w:r>
                    <w:rPr>
                      <w:rFonts w:ascii="Arial"/>
                      <w:color w:val="FFFFFF"/>
                      <w:w w:val="76"/>
                      <w:sz w:val="28"/>
                    </w:rPr>
                    <w:t>e</w:t>
                  </w:r>
                  <w:r>
                    <w:rPr>
                      <w:rFonts w:ascii="Arial"/>
                      <w:color w:val="FFFFFF"/>
                      <w:spacing w:val="2"/>
                      <w:w w:val="77"/>
                      <w:sz w:val="28"/>
                    </w:rPr>
                    <w:t>s</w:t>
                  </w:r>
                  <w:r>
                    <w:rPr>
                      <w:rFonts w:ascii="Arial"/>
                      <w:color w:val="FFFFFF"/>
                      <w:w w:val="86"/>
                      <w:sz w:val="28"/>
                    </w:rPr>
                    <w:t>t</w:t>
                  </w:r>
                  <w:r>
                    <w:rPr>
                      <w:rFonts w:ascii="Arial"/>
                      <w:color w:val="FFFFFF"/>
                      <w:spacing w:val="1"/>
                      <w:w w:val="76"/>
                      <w:sz w:val="28"/>
                    </w:rPr>
                    <w:t>o</w:t>
                  </w:r>
                  <w:r>
                    <w:rPr>
                      <w:rFonts w:ascii="Arial"/>
                      <w:color w:val="FFFFFF"/>
                      <w:w w:val="77"/>
                      <w:sz w:val="28"/>
                    </w:rPr>
                    <w:t>s</w:t>
                  </w:r>
                  <w:r>
                    <w:rPr>
                      <w:rFonts w:ascii="Arial"/>
                      <w:color w:val="FFFFFF"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color w:val="FFFFFF"/>
                      <w:spacing w:val="-1"/>
                      <w:w w:val="79"/>
                      <w:sz w:val="28"/>
                    </w:rPr>
                    <w:t>u</w:t>
                  </w:r>
                  <w:r>
                    <w:rPr>
                      <w:rFonts w:ascii="Arial"/>
                      <w:color w:val="FFFFFF"/>
                      <w:spacing w:val="-2"/>
                      <w:w w:val="79"/>
                      <w:sz w:val="28"/>
                    </w:rPr>
                    <w:t>n</w:t>
                  </w:r>
                  <w:r>
                    <w:rPr>
                      <w:rFonts w:ascii="Arial"/>
                      <w:color w:val="FFFFFF"/>
                      <w:spacing w:val="1"/>
                      <w:w w:val="82"/>
                      <w:sz w:val="28"/>
                    </w:rPr>
                    <w:t>i</w:t>
                  </w:r>
                  <w:r>
                    <w:rPr>
                      <w:rFonts w:ascii="Arial"/>
                      <w:color w:val="FFFFFF"/>
                      <w:w w:val="86"/>
                      <w:sz w:val="28"/>
                    </w:rPr>
                    <w:t>t</w:t>
                  </w:r>
                  <w:r>
                    <w:rPr>
                      <w:rFonts w:ascii="Arial"/>
                      <w:color w:val="FFFFFF"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color w:val="FFFFFF"/>
                      <w:spacing w:val="1"/>
                      <w:w w:val="81"/>
                      <w:sz w:val="28"/>
                    </w:rPr>
                    <w:t>w</w:t>
                  </w:r>
                  <w:r>
                    <w:rPr>
                      <w:rFonts w:ascii="Arial"/>
                      <w:color w:val="FFFFFF"/>
                      <w:spacing w:val="1"/>
                      <w:w w:val="82"/>
                      <w:sz w:val="28"/>
                    </w:rPr>
                    <w:t>i</w:t>
                  </w:r>
                  <w:r>
                    <w:rPr>
                      <w:rFonts w:ascii="Arial"/>
                      <w:color w:val="FFFFFF"/>
                      <w:spacing w:val="1"/>
                      <w:w w:val="86"/>
                      <w:sz w:val="28"/>
                    </w:rPr>
                    <w:t>t</w:t>
                  </w:r>
                  <w:r>
                    <w:rPr>
                      <w:rFonts w:ascii="Arial"/>
                      <w:color w:val="FFFFFF"/>
                      <w:spacing w:val="-2"/>
                      <w:w w:val="79"/>
                      <w:sz w:val="28"/>
                    </w:rPr>
                    <w:t>h</w:t>
                  </w:r>
                  <w:r>
                    <w:rPr>
                      <w:rFonts w:ascii="Arial"/>
                      <w:color w:val="FFFFFF"/>
                      <w:spacing w:val="-2"/>
                      <w:w w:val="82"/>
                      <w:sz w:val="28"/>
                    </w:rPr>
                    <w:t>i</w:t>
                  </w:r>
                  <w:r>
                    <w:rPr>
                      <w:rFonts w:ascii="Arial"/>
                      <w:color w:val="FFFFFF"/>
                      <w:w w:val="79"/>
                      <w:sz w:val="28"/>
                    </w:rPr>
                    <w:t>n</w:t>
                  </w:r>
                  <w:r>
                    <w:rPr>
                      <w:rFonts w:ascii="Arial"/>
                      <w:color w:val="FFFFFF"/>
                      <w:w w:val="79"/>
                      <w:sz w:val="28"/>
                    </w:rPr>
                    <w:t> </w:t>
                  </w:r>
                  <w:r>
                    <w:rPr>
                      <w:rFonts w:ascii="Arial"/>
                      <w:color w:val="FFFFFF"/>
                      <w:spacing w:val="-3"/>
                      <w:w w:val="76"/>
                      <w:sz w:val="28"/>
                    </w:rPr>
                    <w:t>W</w:t>
                  </w:r>
                  <w:r>
                    <w:rPr>
                      <w:rFonts w:ascii="Arial"/>
                      <w:color w:val="FFFFFF"/>
                      <w:w w:val="76"/>
                      <w:sz w:val="28"/>
                    </w:rPr>
                    <w:t>o</w:t>
                  </w:r>
                  <w:r>
                    <w:rPr>
                      <w:rFonts w:ascii="Arial"/>
                      <w:color w:val="FFFFFF"/>
                      <w:spacing w:val="3"/>
                      <w:w w:val="83"/>
                      <w:sz w:val="28"/>
                    </w:rPr>
                    <w:t>r</w:t>
                  </w:r>
                  <w:r>
                    <w:rPr>
                      <w:rFonts w:ascii="Arial"/>
                      <w:color w:val="FFFFFF"/>
                      <w:spacing w:val="5"/>
                      <w:w w:val="81"/>
                      <w:sz w:val="28"/>
                    </w:rPr>
                    <w:t>k</w:t>
                  </w:r>
                  <w:r>
                    <w:rPr>
                      <w:rFonts w:ascii="Arial"/>
                      <w:color w:val="FFFFFF"/>
                      <w:w w:val="80"/>
                      <w:sz w:val="28"/>
                    </w:rPr>
                    <w:t>p</w:t>
                  </w:r>
                  <w:r>
                    <w:rPr>
                      <w:rFonts w:ascii="Arial"/>
                      <w:color w:val="FFFFFF"/>
                      <w:spacing w:val="-1"/>
                      <w:w w:val="80"/>
                      <w:sz w:val="28"/>
                    </w:rPr>
                    <w:t>l</w:t>
                  </w:r>
                  <w:r>
                    <w:rPr>
                      <w:rFonts w:ascii="Arial"/>
                      <w:color w:val="FFFFFF"/>
                      <w:spacing w:val="-1"/>
                      <w:w w:val="76"/>
                      <w:sz w:val="28"/>
                    </w:rPr>
                    <w:t>a</w:t>
                  </w:r>
                  <w:r>
                    <w:rPr>
                      <w:rFonts w:ascii="Arial"/>
                      <w:color w:val="FFFFFF"/>
                      <w:spacing w:val="1"/>
                      <w:w w:val="81"/>
                      <w:sz w:val="28"/>
                    </w:rPr>
                    <w:t>c</w:t>
                  </w:r>
                  <w:r>
                    <w:rPr>
                      <w:rFonts w:ascii="Arial"/>
                      <w:color w:val="FFFFFF"/>
                      <w:w w:val="76"/>
                      <w:sz w:val="28"/>
                    </w:rPr>
                    <w:t>e</w:t>
                  </w:r>
                  <w:r>
                    <w:rPr>
                      <w:rFonts w:ascii="Arial"/>
                      <w:color w:val="FFFFFF"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color w:val="FFFFFF"/>
                      <w:spacing w:val="4"/>
                      <w:w w:val="71"/>
                      <w:sz w:val="28"/>
                    </w:rPr>
                    <w:t>H</w:t>
                  </w:r>
                  <w:r>
                    <w:rPr>
                      <w:rFonts w:ascii="Arial"/>
                      <w:color w:val="FFFFFF"/>
                      <w:spacing w:val="1"/>
                      <w:w w:val="76"/>
                      <w:sz w:val="28"/>
                    </w:rPr>
                    <w:t>e</w:t>
                  </w:r>
                  <w:r>
                    <w:rPr>
                      <w:rFonts w:ascii="Arial"/>
                      <w:color w:val="FFFFFF"/>
                      <w:spacing w:val="-1"/>
                      <w:w w:val="76"/>
                      <w:sz w:val="28"/>
                    </w:rPr>
                    <w:t>a</w:t>
                  </w:r>
                  <w:r>
                    <w:rPr>
                      <w:rFonts w:ascii="Arial"/>
                      <w:color w:val="FFFFFF"/>
                      <w:spacing w:val="1"/>
                      <w:w w:val="82"/>
                      <w:sz w:val="28"/>
                    </w:rPr>
                    <w:t>l</w:t>
                  </w:r>
                  <w:r>
                    <w:rPr>
                      <w:rFonts w:ascii="Arial"/>
                      <w:color w:val="FFFFFF"/>
                      <w:spacing w:val="1"/>
                      <w:w w:val="86"/>
                      <w:sz w:val="28"/>
                    </w:rPr>
                    <w:t>t</w:t>
                  </w:r>
                  <w:r>
                    <w:rPr>
                      <w:rFonts w:ascii="Arial"/>
                      <w:color w:val="FFFFFF"/>
                      <w:w w:val="79"/>
                      <w:sz w:val="28"/>
                    </w:rPr>
                    <w:t>h</w:t>
                  </w:r>
                  <w:r>
                    <w:rPr>
                      <w:rFonts w:ascii="Arial"/>
                      <w:color w:val="FFFFFF"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color w:val="FFFFFF"/>
                      <w:w w:val="76"/>
                      <w:sz w:val="28"/>
                    </w:rPr>
                    <w:t>a</w:t>
                  </w:r>
                  <w:r>
                    <w:rPr>
                      <w:rFonts w:ascii="Arial"/>
                      <w:color w:val="FFFFFF"/>
                      <w:w w:val="79"/>
                      <w:sz w:val="28"/>
                    </w:rPr>
                    <w:t>nd</w:t>
                  </w:r>
                  <w:r>
                    <w:rPr>
                      <w:rFonts w:ascii="Arial"/>
                      <w:color w:val="FFFFFF"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color w:val="FFFFFF"/>
                      <w:spacing w:val="5"/>
                      <w:w w:val="71"/>
                      <w:sz w:val="28"/>
                    </w:rPr>
                    <w:t>S</w:t>
                  </w:r>
                  <w:r>
                    <w:rPr>
                      <w:rFonts w:ascii="Arial"/>
                      <w:color w:val="FFFFFF"/>
                      <w:spacing w:val="-1"/>
                      <w:w w:val="76"/>
                      <w:sz w:val="28"/>
                    </w:rPr>
                    <w:t>a</w:t>
                  </w:r>
                  <w:r>
                    <w:rPr>
                      <w:rFonts w:ascii="Arial"/>
                      <w:color w:val="FFFFFF"/>
                      <w:spacing w:val="-2"/>
                      <w:w w:val="86"/>
                      <w:sz w:val="28"/>
                    </w:rPr>
                    <w:t>f</w:t>
                  </w:r>
                  <w:r>
                    <w:rPr>
                      <w:rFonts w:ascii="Arial"/>
                      <w:color w:val="FFFFFF"/>
                      <w:w w:val="79"/>
                      <w:sz w:val="28"/>
                    </w:rPr>
                    <w:t>e</w:t>
                  </w:r>
                  <w:r>
                    <w:rPr>
                      <w:rFonts w:ascii="Arial"/>
                      <w:color w:val="FFFFFF"/>
                      <w:spacing w:val="8"/>
                      <w:w w:val="79"/>
                      <w:sz w:val="28"/>
                    </w:rPr>
                    <w:t>t</w:t>
                  </w:r>
                  <w:r>
                    <w:rPr>
                      <w:rFonts w:ascii="Arial"/>
                      <w:color w:val="FFFFFF"/>
                      <w:w w:val="74"/>
                      <w:sz w:val="28"/>
                    </w:rPr>
                    <w:t>y</w:t>
                  </w:r>
                  <w:r>
                    <w:rPr>
                      <w:rFonts w:ascii="Arial"/>
                      <w:color w:val="FFFFFF"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color w:val="FFFFFF"/>
                      <w:spacing w:val="1"/>
                      <w:w w:val="71"/>
                      <w:sz w:val="28"/>
                    </w:rPr>
                    <w:t>Q</w:t>
                  </w:r>
                  <w:r>
                    <w:rPr>
                      <w:rFonts w:ascii="Arial"/>
                      <w:color w:val="FFFFFF"/>
                      <w:w w:val="78"/>
                      <w:sz w:val="28"/>
                    </w:rPr>
                    <w:t>ue</w:t>
                  </w:r>
                  <w:r>
                    <w:rPr>
                      <w:rFonts w:ascii="Arial"/>
                      <w:color w:val="FFFFFF"/>
                      <w:w w:val="76"/>
                      <w:sz w:val="28"/>
                    </w:rPr>
                    <w:t>e</w:t>
                  </w:r>
                  <w:r>
                    <w:rPr>
                      <w:rFonts w:ascii="Arial"/>
                      <w:color w:val="FFFFFF"/>
                      <w:spacing w:val="-1"/>
                      <w:w w:val="79"/>
                      <w:sz w:val="28"/>
                    </w:rPr>
                    <w:t>n</w:t>
                  </w:r>
                  <w:r>
                    <w:rPr>
                      <w:rFonts w:ascii="Arial"/>
                      <w:color w:val="FFFFFF"/>
                      <w:spacing w:val="-1"/>
                      <w:w w:val="77"/>
                      <w:sz w:val="28"/>
                    </w:rPr>
                    <w:t>s</w:t>
                  </w:r>
                  <w:r>
                    <w:rPr>
                      <w:rFonts w:ascii="Arial"/>
                      <w:color w:val="FFFFFF"/>
                      <w:spacing w:val="-1"/>
                      <w:w w:val="82"/>
                      <w:sz w:val="28"/>
                    </w:rPr>
                    <w:t>l</w:t>
                  </w:r>
                  <w:r>
                    <w:rPr>
                      <w:rFonts w:ascii="Arial"/>
                      <w:color w:val="FFFFFF"/>
                      <w:w w:val="76"/>
                      <w:sz w:val="28"/>
                    </w:rPr>
                    <w:t>a</w:t>
                  </w:r>
                  <w:r>
                    <w:rPr>
                      <w:rFonts w:ascii="Arial"/>
                      <w:color w:val="FFFFFF"/>
                      <w:w w:val="79"/>
                      <w:sz w:val="28"/>
                    </w:rPr>
                    <w:t>nd</w:t>
                  </w:r>
                  <w:r>
                    <w:rPr>
                      <w:rFonts w:ascii="Arial"/>
                      <w:sz w:val="28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13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after="0" w:line="240" w:lineRule="auto"/>
        <w:rPr>
          <w:rFonts w:ascii="Arial" w:hAnsi="Arial" w:cs="Arial" w:eastAsia="Arial"/>
          <w:sz w:val="20"/>
          <w:szCs w:val="20"/>
        </w:rPr>
        <w:sectPr>
          <w:type w:val="continuous"/>
          <w:pgSz w:w="23820" w:h="16840" w:orient="landscape"/>
          <w:pgMar w:top="1040" w:bottom="280" w:left="1020" w:right="1020"/>
        </w:sectPr>
      </w:pPr>
    </w:p>
    <w:p>
      <w:pPr>
        <w:pStyle w:val="Heading1"/>
        <w:spacing w:line="240" w:lineRule="auto" w:before="89"/>
        <w:ind w:right="0"/>
        <w:jc w:val="left"/>
      </w:pPr>
      <w:r>
        <w:rPr>
          <w:w w:val="85"/>
        </w:rPr>
        <w:t>Link</w:t>
      </w:r>
      <w:r>
        <w:rPr>
          <w:spacing w:val="-39"/>
          <w:w w:val="85"/>
        </w:rPr>
        <w:t> </w:t>
      </w:r>
      <w:r>
        <w:rPr>
          <w:w w:val="85"/>
        </w:rPr>
        <w:t>to</w:t>
      </w:r>
      <w:r>
        <w:rPr>
          <w:spacing w:val="-39"/>
          <w:w w:val="85"/>
        </w:rPr>
        <w:t> </w:t>
      </w:r>
      <w:r>
        <w:rPr>
          <w:w w:val="85"/>
        </w:rPr>
        <w:t>the</w:t>
      </w:r>
      <w:r>
        <w:rPr>
          <w:spacing w:val="-39"/>
          <w:w w:val="85"/>
        </w:rPr>
        <w:t> </w:t>
      </w:r>
      <w:r>
        <w:rPr>
          <w:w w:val="85"/>
        </w:rPr>
        <w:t>National</w:t>
      </w:r>
      <w:r>
        <w:rPr>
          <w:spacing w:val="-39"/>
          <w:w w:val="85"/>
        </w:rPr>
        <w:t> </w:t>
      </w:r>
      <w:r>
        <w:rPr>
          <w:w w:val="85"/>
        </w:rPr>
        <w:t>Strategic</w:t>
      </w:r>
      <w:r>
        <w:rPr>
          <w:spacing w:val="-39"/>
          <w:w w:val="85"/>
        </w:rPr>
        <w:t> </w:t>
      </w:r>
      <w:r>
        <w:rPr>
          <w:w w:val="85"/>
        </w:rPr>
        <w:t>Plan:</w:t>
      </w:r>
      <w:r>
        <w:rPr/>
      </w:r>
    </w:p>
    <w:p>
      <w:pPr>
        <w:spacing w:before="128"/>
        <w:ind w:left="680" w:right="2118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C0F3"/>
          <w:w w:val="90"/>
          <w:sz w:val="28"/>
        </w:rPr>
        <w:t>Strategy:</w:t>
      </w:r>
      <w:r>
        <w:rPr>
          <w:rFonts w:ascii="Arial"/>
          <w:color w:val="00C0F3"/>
          <w:w w:val="86"/>
          <w:sz w:val="28"/>
        </w:rPr>
        <w:t> </w:t>
      </w:r>
      <w:r>
        <w:rPr>
          <w:rFonts w:ascii="Arial"/>
          <w:w w:val="80"/>
          <w:sz w:val="28"/>
        </w:rPr>
        <w:t>Best</w:t>
      </w:r>
      <w:r>
        <w:rPr>
          <w:rFonts w:ascii="Arial"/>
          <w:spacing w:val="11"/>
          <w:w w:val="80"/>
          <w:sz w:val="28"/>
        </w:rPr>
        <w:t> </w:t>
      </w:r>
      <w:r>
        <w:rPr>
          <w:rFonts w:ascii="Arial"/>
          <w:w w:val="80"/>
          <w:sz w:val="28"/>
        </w:rPr>
        <w:t>practice</w:t>
      </w:r>
      <w:r>
        <w:rPr>
          <w:rFonts w:ascii="Arial"/>
          <w:sz w:val="28"/>
        </w:rPr>
      </w:r>
    </w:p>
    <w:p>
      <w:pPr>
        <w:spacing w:line="321" w:lineRule="exact" w:before="128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C0F3"/>
          <w:w w:val="90"/>
          <w:sz w:val="28"/>
        </w:rPr>
        <w:t>Deliverable:</w:t>
      </w:r>
      <w:r>
        <w:rPr>
          <w:rFonts w:ascii="Arial"/>
          <w:sz w:val="28"/>
        </w:rPr>
      </w:r>
    </w:p>
    <w:p>
      <w:pPr>
        <w:spacing w:before="0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5"/>
          <w:sz w:val="28"/>
        </w:rPr>
        <w:t>Identify</w:t>
      </w:r>
      <w:r>
        <w:rPr>
          <w:rFonts w:ascii="Arial"/>
          <w:spacing w:val="-32"/>
          <w:w w:val="85"/>
          <w:sz w:val="28"/>
        </w:rPr>
        <w:t> </w:t>
      </w:r>
      <w:r>
        <w:rPr>
          <w:rFonts w:ascii="Arial"/>
          <w:w w:val="85"/>
          <w:sz w:val="28"/>
        </w:rPr>
        <w:t>opportunities</w:t>
      </w:r>
      <w:r>
        <w:rPr>
          <w:rFonts w:ascii="Arial"/>
          <w:spacing w:val="-32"/>
          <w:w w:val="85"/>
          <w:sz w:val="28"/>
        </w:rPr>
        <w:t> </w:t>
      </w:r>
      <w:r>
        <w:rPr>
          <w:rFonts w:ascii="Arial"/>
          <w:w w:val="85"/>
          <w:sz w:val="28"/>
        </w:rPr>
        <w:t>to</w:t>
      </w:r>
      <w:r>
        <w:rPr>
          <w:rFonts w:ascii="Arial"/>
          <w:spacing w:val="-32"/>
          <w:w w:val="85"/>
          <w:sz w:val="28"/>
        </w:rPr>
        <w:t> </w:t>
      </w:r>
      <w:r>
        <w:rPr>
          <w:rFonts w:ascii="Arial"/>
          <w:w w:val="85"/>
          <w:sz w:val="28"/>
        </w:rPr>
        <w:t>share</w:t>
      </w:r>
      <w:r>
        <w:rPr>
          <w:rFonts w:ascii="Arial"/>
          <w:spacing w:val="-32"/>
          <w:w w:val="85"/>
          <w:sz w:val="28"/>
        </w:rPr>
        <w:t> </w:t>
      </w:r>
      <w:r>
        <w:rPr>
          <w:rFonts w:ascii="Arial"/>
          <w:w w:val="85"/>
          <w:sz w:val="28"/>
        </w:rPr>
        <w:t>best</w:t>
      </w:r>
      <w:r>
        <w:rPr>
          <w:rFonts w:ascii="Arial"/>
          <w:w w:val="86"/>
          <w:sz w:val="28"/>
        </w:rPr>
        <w:t> </w:t>
      </w:r>
      <w:r>
        <w:rPr>
          <w:rFonts w:ascii="Arial"/>
          <w:w w:val="85"/>
          <w:sz w:val="28"/>
        </w:rPr>
        <w:t>practice</w:t>
      </w:r>
      <w:r>
        <w:rPr>
          <w:rFonts w:ascii="Arial"/>
          <w:spacing w:val="-30"/>
          <w:w w:val="85"/>
          <w:sz w:val="28"/>
        </w:rPr>
        <w:t> </w:t>
      </w:r>
      <w:r>
        <w:rPr>
          <w:rFonts w:ascii="Arial"/>
          <w:w w:val="85"/>
          <w:sz w:val="28"/>
        </w:rPr>
        <w:t>for</w:t>
      </w:r>
      <w:r>
        <w:rPr>
          <w:rFonts w:ascii="Arial"/>
          <w:spacing w:val="-30"/>
          <w:w w:val="85"/>
          <w:sz w:val="28"/>
        </w:rPr>
        <w:t> </w:t>
      </w:r>
      <w:r>
        <w:rPr>
          <w:rFonts w:ascii="Arial"/>
          <w:w w:val="85"/>
          <w:sz w:val="28"/>
        </w:rPr>
        <w:t>initiatives</w:t>
      </w:r>
      <w:r>
        <w:rPr>
          <w:rFonts w:ascii="Arial"/>
          <w:spacing w:val="-30"/>
          <w:w w:val="85"/>
          <w:sz w:val="28"/>
        </w:rPr>
        <w:t> </w:t>
      </w:r>
      <w:r>
        <w:rPr>
          <w:rFonts w:ascii="Arial"/>
          <w:w w:val="85"/>
          <w:sz w:val="28"/>
        </w:rPr>
        <w:t>related</w:t>
      </w:r>
      <w:r>
        <w:rPr>
          <w:rFonts w:ascii="Arial"/>
          <w:spacing w:val="-30"/>
          <w:w w:val="85"/>
          <w:sz w:val="28"/>
        </w:rPr>
        <w:t> </w:t>
      </w:r>
      <w:r>
        <w:rPr>
          <w:rFonts w:ascii="Arial"/>
          <w:w w:val="85"/>
          <w:sz w:val="28"/>
        </w:rPr>
        <w:t>to</w:t>
      </w:r>
      <w:r>
        <w:rPr>
          <w:rFonts w:ascii="Arial"/>
          <w:spacing w:val="-30"/>
          <w:w w:val="85"/>
          <w:sz w:val="28"/>
        </w:rPr>
        <w:t> </w:t>
      </w:r>
      <w:r>
        <w:rPr>
          <w:rFonts w:ascii="Arial"/>
          <w:w w:val="85"/>
          <w:sz w:val="28"/>
        </w:rPr>
        <w:t>the</w:t>
      </w:r>
      <w:r>
        <w:rPr>
          <w:rFonts w:ascii="Arial"/>
          <w:w w:val="76"/>
          <w:sz w:val="28"/>
        </w:rPr>
        <w:t> </w:t>
      </w:r>
      <w:r>
        <w:rPr>
          <w:rFonts w:ascii="Arial"/>
          <w:w w:val="80"/>
          <w:sz w:val="28"/>
        </w:rPr>
        <w:t>safe management of asbestos</w:t>
      </w:r>
      <w:r>
        <w:rPr>
          <w:rFonts w:ascii="Arial"/>
          <w:spacing w:val="1"/>
          <w:w w:val="80"/>
          <w:sz w:val="28"/>
        </w:rPr>
        <w:t> </w:t>
      </w:r>
      <w:r>
        <w:rPr>
          <w:rFonts w:ascii="Arial"/>
          <w:w w:val="80"/>
          <w:sz w:val="28"/>
        </w:rPr>
        <w:t>such</w:t>
      </w:r>
      <w:r>
        <w:rPr>
          <w:rFonts w:ascii="Arial"/>
          <w:spacing w:val="-1"/>
          <w:w w:val="80"/>
          <w:sz w:val="28"/>
        </w:rPr>
        <w:t> </w:t>
      </w:r>
      <w:r>
        <w:rPr>
          <w:rFonts w:ascii="Arial"/>
          <w:w w:val="90"/>
          <w:sz w:val="28"/>
        </w:rPr>
        <w:t>as</w:t>
      </w:r>
      <w:r>
        <w:rPr>
          <w:rFonts w:ascii="Arial"/>
          <w:spacing w:val="-42"/>
          <w:w w:val="90"/>
          <w:sz w:val="28"/>
        </w:rPr>
        <w:t> </w:t>
      </w:r>
      <w:r>
        <w:rPr>
          <w:rFonts w:ascii="Arial"/>
          <w:w w:val="90"/>
          <w:sz w:val="28"/>
        </w:rPr>
        <w:t>licensing,</w:t>
      </w:r>
      <w:r>
        <w:rPr>
          <w:rFonts w:ascii="Arial"/>
          <w:spacing w:val="-42"/>
          <w:w w:val="90"/>
          <w:sz w:val="28"/>
        </w:rPr>
        <w:t> </w:t>
      </w:r>
      <w:r>
        <w:rPr>
          <w:rFonts w:ascii="Arial"/>
          <w:w w:val="90"/>
          <w:sz w:val="28"/>
        </w:rPr>
        <w:t>education,</w:t>
      </w:r>
      <w:r>
        <w:rPr>
          <w:rFonts w:ascii="Arial"/>
          <w:spacing w:val="-42"/>
          <w:w w:val="90"/>
          <w:sz w:val="28"/>
        </w:rPr>
        <w:t> </w:t>
      </w:r>
      <w:r>
        <w:rPr>
          <w:rFonts w:ascii="Arial"/>
          <w:w w:val="90"/>
          <w:sz w:val="28"/>
        </w:rPr>
        <w:t>training</w:t>
      </w:r>
      <w:r>
        <w:rPr>
          <w:rFonts w:ascii="Arial"/>
          <w:w w:val="79"/>
          <w:sz w:val="28"/>
        </w:rPr>
        <w:t> </w:t>
      </w:r>
      <w:r>
        <w:rPr>
          <w:rFonts w:ascii="Arial"/>
          <w:w w:val="80"/>
          <w:sz w:val="28"/>
        </w:rPr>
        <w:t>and home renovations where</w:t>
      </w:r>
      <w:r>
        <w:rPr>
          <w:rFonts w:ascii="Arial"/>
          <w:spacing w:val="-17"/>
          <w:w w:val="80"/>
          <w:sz w:val="28"/>
        </w:rPr>
        <w:t> </w:t>
      </w:r>
      <w:r>
        <w:rPr>
          <w:rFonts w:ascii="Arial"/>
          <w:w w:val="80"/>
          <w:sz w:val="28"/>
        </w:rPr>
        <w:t>ACMs</w:t>
      </w:r>
      <w:r>
        <w:rPr>
          <w:rFonts w:ascii="Arial"/>
          <w:w w:val="77"/>
          <w:sz w:val="28"/>
        </w:rPr>
        <w:t> </w:t>
      </w:r>
      <w:r>
        <w:rPr>
          <w:rFonts w:ascii="Arial"/>
          <w:spacing w:val="-2"/>
          <w:w w:val="80"/>
          <w:sz w:val="28"/>
        </w:rPr>
        <w:t>may </w:t>
      </w:r>
      <w:r>
        <w:rPr>
          <w:rFonts w:ascii="Arial"/>
          <w:w w:val="80"/>
          <w:sz w:val="28"/>
        </w:rPr>
        <w:t>be</w:t>
      </w:r>
      <w:r>
        <w:rPr>
          <w:rFonts w:ascii="Arial"/>
          <w:spacing w:val="3"/>
          <w:w w:val="80"/>
          <w:sz w:val="28"/>
        </w:rPr>
        <w:t> </w:t>
      </w:r>
      <w:r>
        <w:rPr>
          <w:rFonts w:ascii="Arial"/>
          <w:w w:val="80"/>
          <w:sz w:val="28"/>
        </w:rPr>
        <w:t>present</w:t>
      </w:r>
      <w:r>
        <w:rPr>
          <w:rFonts w:ascii="Arial"/>
          <w:sz w:val="28"/>
        </w:rPr>
      </w:r>
    </w:p>
    <w:p>
      <w:pPr>
        <w:spacing w:line="321" w:lineRule="exact" w:before="128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C0F3"/>
          <w:w w:val="90"/>
          <w:sz w:val="28"/>
        </w:rPr>
        <w:t>Outcome:</w:t>
      </w:r>
      <w:r>
        <w:rPr>
          <w:rFonts w:ascii="Arial"/>
          <w:sz w:val="28"/>
        </w:rPr>
      </w:r>
    </w:p>
    <w:p>
      <w:pPr>
        <w:spacing w:before="0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0"/>
          <w:sz w:val="28"/>
        </w:rPr>
        <w:t>Evidence-based best practice</w:t>
      </w:r>
      <w:r>
        <w:rPr>
          <w:rFonts w:ascii="Arial"/>
          <w:spacing w:val="8"/>
          <w:w w:val="80"/>
          <w:sz w:val="28"/>
        </w:rPr>
        <w:t> </w:t>
      </w:r>
      <w:r>
        <w:rPr>
          <w:rFonts w:ascii="Arial"/>
          <w:w w:val="80"/>
          <w:sz w:val="28"/>
        </w:rPr>
        <w:t>to</w:t>
      </w:r>
      <w:r>
        <w:rPr>
          <w:rFonts w:ascii="Arial"/>
          <w:w w:val="76"/>
          <w:sz w:val="28"/>
        </w:rPr>
        <w:t> </w:t>
      </w:r>
      <w:r>
        <w:rPr>
          <w:rFonts w:ascii="Arial"/>
          <w:spacing w:val="-3"/>
          <w:w w:val="85"/>
          <w:sz w:val="28"/>
        </w:rPr>
        <w:t>minimise</w:t>
      </w:r>
      <w:r>
        <w:rPr>
          <w:rFonts w:ascii="Arial"/>
          <w:spacing w:val="-38"/>
          <w:w w:val="85"/>
          <w:sz w:val="28"/>
        </w:rPr>
        <w:t> </w:t>
      </w:r>
      <w:r>
        <w:rPr>
          <w:rFonts w:ascii="Arial"/>
          <w:w w:val="85"/>
          <w:sz w:val="28"/>
        </w:rPr>
        <w:t>risks</w:t>
      </w:r>
      <w:r>
        <w:rPr>
          <w:rFonts w:ascii="Arial"/>
          <w:spacing w:val="-38"/>
          <w:w w:val="85"/>
          <w:sz w:val="28"/>
        </w:rPr>
        <w:t> </w:t>
      </w:r>
      <w:r>
        <w:rPr>
          <w:rFonts w:ascii="Arial"/>
          <w:w w:val="85"/>
          <w:sz w:val="28"/>
        </w:rPr>
        <w:t>in</w:t>
      </w:r>
      <w:r>
        <w:rPr>
          <w:rFonts w:ascii="Arial"/>
          <w:spacing w:val="-38"/>
          <w:w w:val="85"/>
          <w:sz w:val="28"/>
        </w:rPr>
        <w:t> </w:t>
      </w:r>
      <w:r>
        <w:rPr>
          <w:rFonts w:ascii="Arial"/>
          <w:w w:val="85"/>
          <w:sz w:val="28"/>
        </w:rPr>
        <w:t>targeted</w:t>
      </w:r>
      <w:r>
        <w:rPr>
          <w:rFonts w:ascii="Arial"/>
          <w:spacing w:val="-38"/>
          <w:w w:val="85"/>
          <w:sz w:val="28"/>
        </w:rPr>
        <w:t> </w:t>
      </w:r>
      <w:r>
        <w:rPr>
          <w:rFonts w:ascii="Arial"/>
          <w:w w:val="85"/>
          <w:sz w:val="28"/>
        </w:rPr>
        <w:t>areas</w:t>
      </w:r>
      <w:r>
        <w:rPr>
          <w:rFonts w:ascii="Arial"/>
          <w:sz w:val="28"/>
        </w:rPr>
      </w:r>
    </w:p>
    <w:p>
      <w:pPr>
        <w:spacing w:line="321" w:lineRule="exact" w:before="128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C0F3"/>
          <w:w w:val="90"/>
          <w:sz w:val="28"/>
        </w:rPr>
        <w:t>Location:</w:t>
      </w:r>
      <w:r>
        <w:rPr>
          <w:rFonts w:ascii="Arial"/>
          <w:sz w:val="28"/>
        </w:rPr>
      </w:r>
    </w:p>
    <w:p>
      <w:pPr>
        <w:spacing w:line="321" w:lineRule="exact" w:before="0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0"/>
          <w:sz w:val="28"/>
        </w:rPr>
        <w:t>Queensland,</w:t>
      </w:r>
      <w:r>
        <w:rPr>
          <w:rFonts w:ascii="Arial"/>
          <w:spacing w:val="-25"/>
          <w:w w:val="80"/>
          <w:sz w:val="28"/>
        </w:rPr>
        <w:t> </w:t>
      </w:r>
      <w:r>
        <w:rPr>
          <w:rFonts w:ascii="Arial"/>
          <w:w w:val="80"/>
          <w:sz w:val="28"/>
        </w:rPr>
        <w:t>statewide</w:t>
      </w:r>
      <w:r>
        <w:rPr>
          <w:rFonts w:ascii="Arial"/>
          <w:sz w:val="28"/>
        </w:rPr>
      </w:r>
    </w:p>
    <w:p>
      <w:pPr>
        <w:spacing w:before="67"/>
        <w:ind w:left="680" w:right="72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w w:val="90"/>
        </w:rPr>
        <w:br w:type="column"/>
      </w:r>
      <w:r>
        <w:rPr>
          <w:rFonts w:ascii="Arial"/>
          <w:w w:val="90"/>
          <w:sz w:val="28"/>
        </w:rPr>
        <w:t>Introduction</w:t>
      </w:r>
      <w:r>
        <w:rPr>
          <w:rFonts w:ascii="Arial"/>
          <w:sz w:val="28"/>
        </w:rPr>
      </w:r>
    </w:p>
    <w:p>
      <w:pPr>
        <w:pStyle w:val="BodyText"/>
        <w:spacing w:line="283" w:lineRule="auto" w:before="159"/>
        <w:ind w:right="72"/>
        <w:jc w:val="left"/>
      </w:pPr>
      <w:r>
        <w:rPr/>
        <w:t>In</w:t>
      </w:r>
      <w:r>
        <w:rPr>
          <w:spacing w:val="-8"/>
        </w:rPr>
        <w:t> </w:t>
      </w:r>
      <w:r>
        <w:rPr>
          <w:spacing w:val="-6"/>
        </w:rPr>
        <w:t>2010,</w:t>
      </w:r>
      <w:r>
        <w:rPr>
          <w:spacing w:val="-8"/>
        </w:rPr>
        <w:t> </w:t>
      </w:r>
      <w:r>
        <w:rPr/>
        <w:t>Workplace</w:t>
      </w:r>
      <w:r>
        <w:rPr>
          <w:spacing w:val="-8"/>
        </w:rPr>
        <w:t> </w:t>
      </w:r>
      <w:r>
        <w:rPr/>
        <w:t>Health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Safety</w:t>
      </w:r>
      <w:r>
        <w:rPr>
          <w:spacing w:val="-8"/>
        </w:rPr>
        <w:t> </w:t>
      </w:r>
      <w:r>
        <w:rPr/>
        <w:t>Queensland</w:t>
      </w:r>
      <w:r>
        <w:rPr>
          <w:w w:val="103"/>
        </w:rPr>
        <w:t> </w:t>
      </w:r>
      <w:r>
        <w:rPr/>
        <w:t>(WHSQ)</w:t>
      </w:r>
      <w:r>
        <w:rPr>
          <w:spacing w:val="-9"/>
        </w:rPr>
        <w:t> </w:t>
      </w:r>
      <w:r>
        <w:rPr/>
        <w:t>established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dedicated</w:t>
      </w:r>
      <w:r>
        <w:rPr>
          <w:spacing w:val="-9"/>
        </w:rPr>
        <w:t> </w:t>
      </w:r>
      <w:r>
        <w:rPr/>
        <w:t>Asbestos</w:t>
      </w:r>
      <w:r>
        <w:rPr>
          <w:spacing w:val="-9"/>
        </w:rPr>
        <w:t> </w:t>
      </w:r>
      <w:r>
        <w:rPr/>
        <w:t>Unit</w:t>
      </w:r>
      <w:r>
        <w:rPr>
          <w:spacing w:val="-9"/>
        </w:rPr>
        <w:t> </w:t>
      </w:r>
      <w:r>
        <w:rPr/>
        <w:t>that</w:t>
      </w:r>
      <w:r>
        <w:rPr>
          <w:w w:val="92"/>
        </w:rPr>
        <w:t> </w:t>
      </w:r>
      <w:r>
        <w:rPr/>
        <w:t>was</w:t>
      </w:r>
      <w:r>
        <w:rPr>
          <w:spacing w:val="-10"/>
        </w:rPr>
        <w:t> </w:t>
      </w:r>
      <w:r>
        <w:rPr/>
        <w:t>staffed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three</w:t>
      </w:r>
      <w:r>
        <w:rPr>
          <w:spacing w:val="-10"/>
        </w:rPr>
        <w:t> </w:t>
      </w:r>
      <w:r>
        <w:rPr/>
        <w:t>asbestos</w:t>
      </w:r>
      <w:r>
        <w:rPr>
          <w:spacing w:val="-10"/>
        </w:rPr>
        <w:t> </w:t>
      </w:r>
      <w:r>
        <w:rPr/>
        <w:t>technical</w:t>
      </w:r>
      <w:r>
        <w:rPr>
          <w:spacing w:val="-10"/>
        </w:rPr>
        <w:t> </w:t>
      </w:r>
      <w:r>
        <w:rPr/>
        <w:t>experts.</w:t>
      </w:r>
      <w:r>
        <w:rPr>
          <w:spacing w:val="-10"/>
        </w:rPr>
        <w:t> </w:t>
      </w:r>
      <w:r>
        <w:rPr/>
        <w:t>In</w:t>
      </w:r>
      <w:r>
        <w:rPr>
          <w:w w:val="102"/>
        </w:rPr>
        <w:t> </w:t>
      </w:r>
      <w:r>
        <w:rPr>
          <w:spacing w:val="-11"/>
        </w:rPr>
        <w:t>2017,</w:t>
      </w:r>
      <w:r>
        <w:rPr>
          <w:spacing w:val="-14"/>
        </w:rPr>
        <w:t> </w:t>
      </w:r>
      <w:r>
        <w:rPr/>
        <w:t>staff</w:t>
      </w:r>
      <w:r>
        <w:rPr>
          <w:spacing w:val="-14"/>
        </w:rPr>
        <w:t> </w:t>
      </w:r>
      <w:r>
        <w:rPr/>
        <w:t>levels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unit</w:t>
      </w:r>
      <w:r>
        <w:rPr>
          <w:spacing w:val="-14"/>
        </w:rPr>
        <w:t> </w:t>
      </w:r>
      <w:r>
        <w:rPr/>
        <w:t>were</w:t>
      </w:r>
      <w:r>
        <w:rPr>
          <w:spacing w:val="-14"/>
        </w:rPr>
        <w:t> </w:t>
      </w:r>
      <w:r>
        <w:rPr/>
        <w:t>increased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five</w:t>
      </w:r>
      <w:r>
        <w:rPr>
          <w:spacing w:val="-14"/>
        </w:rPr>
        <w:t> </w:t>
      </w:r>
      <w:r>
        <w:rPr/>
        <w:t>staff</w:t>
      </w:r>
      <w:r>
        <w:rPr>
          <w:w w:val="85"/>
        </w:rPr>
        <w:t> </w:t>
      </w:r>
      <w:r>
        <w:rPr/>
        <w:t>in</w:t>
      </w:r>
      <w:r>
        <w:rPr>
          <w:spacing w:val="-12"/>
        </w:rPr>
        <w:t> </w:t>
      </w:r>
      <w:r>
        <w:rPr/>
        <w:t>order</w:t>
      </w:r>
      <w:r>
        <w:rPr>
          <w:spacing w:val="-12"/>
        </w:rPr>
        <w:t> </w:t>
      </w:r>
      <w:r>
        <w:rPr>
          <w:spacing w:val="-3"/>
        </w:rPr>
        <w:t>to,</w:t>
      </w:r>
      <w:r>
        <w:rPr>
          <w:spacing w:val="-12"/>
        </w:rPr>
        <w:t> </w:t>
      </w:r>
      <w:r>
        <w:rPr/>
        <w:t>amongst</w:t>
      </w:r>
      <w:r>
        <w:rPr>
          <w:spacing w:val="-12"/>
        </w:rPr>
        <w:t> </w:t>
      </w:r>
      <w:r>
        <w:rPr/>
        <w:t>other</w:t>
      </w:r>
      <w:r>
        <w:rPr>
          <w:spacing w:val="-12"/>
        </w:rPr>
        <w:t> </w:t>
      </w:r>
      <w:r>
        <w:rPr/>
        <w:t>things,</w:t>
      </w:r>
      <w:r>
        <w:rPr>
          <w:spacing w:val="-12"/>
        </w:rPr>
        <w:t> </w:t>
      </w:r>
      <w:r>
        <w:rPr/>
        <w:t>target</w:t>
      </w:r>
      <w:r>
        <w:rPr>
          <w:spacing w:val="-12"/>
        </w:rPr>
        <w:t> </w:t>
      </w:r>
      <w:r>
        <w:rPr/>
        <w:t>investigation</w:t>
      </w:r>
      <w:r>
        <w:rPr>
          <w:w w:val="102"/>
        </w:rPr>
        <w:t> </w:t>
      </w:r>
      <w:r>
        <w:rPr/>
        <w:t>of</w:t>
      </w:r>
      <w:r>
        <w:rPr>
          <w:spacing w:val="-7"/>
        </w:rPr>
        <w:t> </w:t>
      </w:r>
      <w:r>
        <w:rPr/>
        <w:t>poorly</w:t>
      </w:r>
      <w:r>
        <w:rPr>
          <w:spacing w:val="-7"/>
        </w:rPr>
        <w:t> </w:t>
      </w:r>
      <w:r>
        <w:rPr/>
        <w:t>performing</w:t>
      </w:r>
      <w:r>
        <w:rPr>
          <w:spacing w:val="-7"/>
        </w:rPr>
        <w:t> </w:t>
      </w:r>
      <w:r>
        <w:rPr/>
        <w:t>asbestos</w:t>
      </w:r>
      <w:r>
        <w:rPr>
          <w:spacing w:val="-7"/>
        </w:rPr>
        <w:t> </w:t>
      </w:r>
      <w:r>
        <w:rPr/>
        <w:t>licence</w:t>
      </w:r>
      <w:r>
        <w:rPr>
          <w:spacing w:val="-7"/>
        </w:rPr>
        <w:t> </w:t>
      </w:r>
      <w:r>
        <w:rPr/>
        <w:t>holders,</w:t>
      </w:r>
      <w:r>
        <w:rPr>
          <w:spacing w:val="-7"/>
        </w:rPr>
        <w:t> </w:t>
      </w:r>
      <w:r>
        <w:rPr/>
        <w:t>to</w:t>
      </w:r>
      <w:r>
        <w:rPr>
          <w:w w:val="100"/>
        </w:rPr>
        <w:t> </w:t>
      </w:r>
      <w:r>
        <w:rPr/>
        <w:t>target</w:t>
      </w:r>
      <w:r>
        <w:rPr>
          <w:spacing w:val="-11"/>
        </w:rPr>
        <w:t> </w:t>
      </w:r>
      <w:r>
        <w:rPr/>
        <w:t>selected</w:t>
      </w:r>
      <w:r>
        <w:rPr>
          <w:spacing w:val="-11"/>
        </w:rPr>
        <w:t> </w:t>
      </w:r>
      <w:r>
        <w:rPr/>
        <w:t>asbestos</w:t>
      </w:r>
      <w:r>
        <w:rPr>
          <w:spacing w:val="-11"/>
        </w:rPr>
        <w:t> </w:t>
      </w:r>
      <w:r>
        <w:rPr/>
        <w:t>regulatory</w:t>
      </w:r>
      <w:r>
        <w:rPr>
          <w:spacing w:val="-11"/>
        </w:rPr>
        <w:t> </w:t>
      </w:r>
      <w:r>
        <w:rPr/>
        <w:t>prosecutions,</w:t>
      </w:r>
      <w:r>
        <w:rPr>
          <w:spacing w:val="-11"/>
        </w:rPr>
        <w:t> </w:t>
      </w:r>
      <w:r>
        <w:rPr/>
        <w:t>to</w:t>
      </w:r>
      <w:r>
        <w:rPr>
          <w:w w:val="100"/>
        </w:rPr>
        <w:t> </w:t>
      </w:r>
      <w:r>
        <w:rPr/>
        <w:t>oversee</w:t>
      </w:r>
      <w:r>
        <w:rPr>
          <w:spacing w:val="-7"/>
        </w:rPr>
        <w:t> </w:t>
      </w:r>
      <w:r>
        <w:rPr/>
        <w:t>high</w:t>
      </w:r>
      <w:r>
        <w:rPr>
          <w:spacing w:val="-7"/>
        </w:rPr>
        <w:t> </w:t>
      </w:r>
      <w:r>
        <w:rPr/>
        <w:t>profile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high</w:t>
      </w:r>
      <w:r>
        <w:rPr>
          <w:spacing w:val="-7"/>
        </w:rPr>
        <w:t> </w:t>
      </w:r>
      <w:r>
        <w:rPr/>
        <w:t>risk</w:t>
      </w:r>
      <w:r>
        <w:rPr>
          <w:spacing w:val="-7"/>
        </w:rPr>
        <w:t> </w:t>
      </w:r>
      <w:r>
        <w:rPr/>
        <w:t>events</w:t>
      </w:r>
      <w:r>
        <w:rPr>
          <w:spacing w:val="-7"/>
        </w:rPr>
        <w:t> </w:t>
      </w:r>
      <w:r>
        <w:rPr/>
        <w:t>such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the</w:t>
      </w:r>
      <w:r>
        <w:rPr>
          <w:w w:val="97"/>
        </w:rPr>
        <w:t> </w:t>
      </w:r>
      <w:r>
        <w:rPr/>
        <w:t>removal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asbestos</w:t>
      </w:r>
      <w:r>
        <w:rPr>
          <w:spacing w:val="-12"/>
        </w:rPr>
        <w:t> </w:t>
      </w:r>
      <w:r>
        <w:rPr/>
        <w:t>debris</w:t>
      </w:r>
      <w:r>
        <w:rPr>
          <w:spacing w:val="-12"/>
        </w:rPr>
        <w:t> </w:t>
      </w:r>
      <w:r>
        <w:rPr/>
        <w:t>arising</w:t>
      </w:r>
      <w:r>
        <w:rPr>
          <w:spacing w:val="-12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use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high</w:t>
      </w:r>
      <w:r>
        <w:rPr>
          <w:w w:val="102"/>
        </w:rPr>
        <w:t> </w:t>
      </w:r>
      <w:r>
        <w:rPr/>
        <w:t>pressure</w:t>
      </w:r>
      <w:r>
        <w:rPr>
          <w:spacing w:val="-10"/>
        </w:rPr>
        <w:t> </w:t>
      </w:r>
      <w:r>
        <w:rPr/>
        <w:t>water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oversee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management</w:t>
      </w:r>
      <w:r>
        <w:rPr>
          <w:spacing w:val="-10"/>
        </w:rPr>
        <w:t> </w:t>
      </w:r>
      <w:r>
        <w:rPr/>
        <w:t>and</w:t>
      </w:r>
      <w:r>
        <w:rPr>
          <w:w w:val="103"/>
        </w:rPr>
        <w:t> </w:t>
      </w:r>
      <w:r>
        <w:rPr/>
        <w:t>removal</w:t>
      </w:r>
      <w:r>
        <w:rPr>
          <w:spacing w:val="-22"/>
        </w:rPr>
        <w:t> </w:t>
      </w:r>
      <w:r>
        <w:rPr/>
        <w:t>of</w:t>
      </w:r>
      <w:r>
        <w:rPr>
          <w:spacing w:val="-22"/>
        </w:rPr>
        <w:t> </w:t>
      </w:r>
      <w:r>
        <w:rPr/>
        <w:t>imported</w:t>
      </w:r>
      <w:r>
        <w:rPr>
          <w:spacing w:val="-22"/>
        </w:rPr>
        <w:t> </w:t>
      </w:r>
      <w:r>
        <w:rPr/>
        <w:t>asbestos</w:t>
      </w:r>
      <w:r>
        <w:rPr>
          <w:spacing w:val="-22"/>
        </w:rPr>
        <w:t> </w:t>
      </w:r>
      <w:r>
        <w:rPr/>
        <w:t>containing</w:t>
      </w:r>
      <w:r>
        <w:rPr>
          <w:spacing w:val="-22"/>
        </w:rPr>
        <w:t> </w:t>
      </w:r>
      <w:r>
        <w:rPr/>
        <w:t>materials.</w:t>
      </w:r>
    </w:p>
    <w:p>
      <w:pPr>
        <w:pStyle w:val="BodyText"/>
        <w:spacing w:line="283" w:lineRule="auto" w:before="0"/>
        <w:ind w:right="67"/>
        <w:jc w:val="left"/>
      </w:pPr>
      <w:r>
        <w:rPr>
          <w:spacing w:val="-6"/>
        </w:rPr>
        <w:t>To</w:t>
      </w:r>
      <w:r>
        <w:rPr>
          <w:spacing w:val="-7"/>
        </w:rPr>
        <w:t> </w:t>
      </w:r>
      <w:r>
        <w:rPr/>
        <w:t>ensure</w:t>
      </w:r>
      <w:r>
        <w:rPr>
          <w:spacing w:val="-7"/>
        </w:rPr>
        <w:t> </w:t>
      </w:r>
      <w:r>
        <w:rPr/>
        <w:t>interventions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unit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based</w:t>
      </w:r>
      <w:r>
        <w:rPr>
          <w:spacing w:val="-7"/>
        </w:rPr>
        <w:t> </w:t>
      </w:r>
      <w:r>
        <w:rPr/>
        <w:t>upon</w:t>
      </w:r>
      <w:r>
        <w:rPr>
          <w:w w:val="102"/>
        </w:rPr>
        <w:t> </w:t>
      </w:r>
      <w:r>
        <w:rPr/>
        <w:t>rigorous</w:t>
      </w:r>
      <w:r>
        <w:rPr>
          <w:spacing w:val="-9"/>
        </w:rPr>
        <w:t> </w:t>
      </w:r>
      <w:r>
        <w:rPr/>
        <w:t>occupational</w:t>
      </w:r>
      <w:r>
        <w:rPr>
          <w:spacing w:val="-9"/>
        </w:rPr>
        <w:t> </w:t>
      </w:r>
      <w:r>
        <w:rPr/>
        <w:t>principles,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unit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led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w w:val="97"/>
        </w:rPr>
        <w:t> </w:t>
      </w:r>
      <w:r>
        <w:rPr/>
        <w:t>Chief Advisor Asbestos and Occupational</w:t>
      </w:r>
      <w:r>
        <w:rPr>
          <w:spacing w:val="24"/>
        </w:rPr>
        <w:t> </w:t>
      </w:r>
      <w:r>
        <w:rPr/>
        <w:t>Hygiene</w:t>
      </w:r>
      <w:r>
        <w:rPr>
          <w:w w:val="97"/>
        </w:rPr>
        <w:t> </w:t>
      </w:r>
      <w:r>
        <w:rPr>
          <w:w w:val="97"/>
        </w:rPr>
        <w:t> </w:t>
      </w:r>
      <w:r>
        <w:rPr/>
        <w:t>who</w:t>
      </w:r>
      <w:r>
        <w:rPr>
          <w:spacing w:val="-8"/>
        </w:rPr>
        <w:t> </w:t>
      </w:r>
      <w:r>
        <w:rPr/>
        <w:t>has</w:t>
      </w:r>
      <w:r>
        <w:rPr>
          <w:spacing w:val="-8"/>
        </w:rPr>
        <w:t> </w:t>
      </w:r>
      <w:r>
        <w:rPr/>
        <w:t>completed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PhD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area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dusts,</w:t>
      </w:r>
      <w:r>
        <w:rPr>
          <w:spacing w:val="-8"/>
        </w:rPr>
        <w:t> </w:t>
      </w:r>
      <w:r>
        <w:rPr/>
        <w:t>fibres</w:t>
      </w:r>
      <w:r>
        <w:rPr>
          <w:w w:val="95"/>
        </w:rPr>
        <w:t> </w:t>
      </w:r>
      <w:r>
        <w:rPr/>
        <w:t>and</w:t>
      </w:r>
      <w:r>
        <w:rPr>
          <w:spacing w:val="-5"/>
        </w:rPr>
        <w:t> </w:t>
      </w:r>
      <w:r>
        <w:rPr/>
        <w:t>particles.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unit</w:t>
      </w:r>
      <w:r>
        <w:rPr>
          <w:spacing w:val="-5"/>
        </w:rPr>
        <w:t> </w:t>
      </w:r>
      <w:r>
        <w:rPr/>
        <w:t>employs</w:t>
      </w:r>
      <w:r>
        <w:rPr>
          <w:spacing w:val="-5"/>
        </w:rPr>
        <w:t> </w:t>
      </w:r>
      <w:r>
        <w:rPr/>
        <w:t>inspectors</w:t>
      </w:r>
      <w:r>
        <w:rPr>
          <w:spacing w:val="-5"/>
        </w:rPr>
        <w:t> </w:t>
      </w:r>
      <w:r>
        <w:rPr/>
        <w:t>with</w:t>
      </w:r>
      <w:r>
        <w:rPr>
          <w:w w:val="98"/>
        </w:rPr>
        <w:t> </w:t>
      </w:r>
      <w:r>
        <w:rPr/>
        <w:t>technical</w:t>
      </w:r>
      <w:r>
        <w:rPr>
          <w:spacing w:val="-11"/>
        </w:rPr>
        <w:t> </w:t>
      </w:r>
      <w:r>
        <w:rPr/>
        <w:t>expertise</w:t>
      </w:r>
      <w:r>
        <w:rPr>
          <w:spacing w:val="-11"/>
        </w:rPr>
        <w:t> </w:t>
      </w:r>
      <w:r>
        <w:rPr/>
        <w:t>regarding</w:t>
      </w:r>
      <w:r>
        <w:rPr>
          <w:spacing w:val="-11"/>
        </w:rPr>
        <w:t> </w:t>
      </w:r>
      <w:r>
        <w:rPr/>
        <w:t>asbestos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compliance</w:t>
      </w:r>
      <w:r>
        <w:rPr>
          <w:w w:val="97"/>
        </w:rPr>
        <w:t> </w:t>
      </w:r>
      <w:r>
        <w:rPr/>
        <w:t>processes.</w:t>
      </w:r>
    </w:p>
    <w:p>
      <w:pPr>
        <w:pStyle w:val="Heading1"/>
        <w:spacing w:line="240" w:lineRule="auto" w:before="101"/>
        <w:ind w:right="72"/>
        <w:jc w:val="left"/>
      </w:pPr>
      <w:r>
        <w:rPr>
          <w:w w:val="80"/>
        </w:rPr>
        <w:t>Action</w:t>
      </w:r>
      <w:r>
        <w:rPr>
          <w:spacing w:val="10"/>
          <w:w w:val="80"/>
        </w:rPr>
        <w:t> </w:t>
      </w:r>
      <w:r>
        <w:rPr>
          <w:w w:val="80"/>
        </w:rPr>
        <w:t>taken</w:t>
      </w:r>
      <w:r>
        <w:rPr/>
      </w:r>
    </w:p>
    <w:p>
      <w:pPr>
        <w:pStyle w:val="BodyText"/>
        <w:spacing w:line="240" w:lineRule="auto" w:before="159"/>
        <w:ind w:right="9"/>
        <w:jc w:val="left"/>
      </w:pPr>
      <w:r>
        <w:rPr/>
        <w:t>The</w:t>
      </w:r>
      <w:r>
        <w:rPr>
          <w:spacing w:val="-16"/>
        </w:rPr>
        <w:t> </w:t>
      </w:r>
      <w:r>
        <w:rPr/>
        <w:t>following</w:t>
      </w:r>
      <w:r>
        <w:rPr>
          <w:spacing w:val="-16"/>
        </w:rPr>
        <w:t> </w:t>
      </w:r>
      <w:r>
        <w:rPr/>
        <w:t>are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key</w:t>
      </w:r>
      <w:r>
        <w:rPr>
          <w:spacing w:val="-16"/>
        </w:rPr>
        <w:t> </w:t>
      </w:r>
      <w:r>
        <w:rPr/>
        <w:t>priorities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Asbestos</w:t>
      </w:r>
      <w:r>
        <w:rPr>
          <w:spacing w:val="-16"/>
        </w:rPr>
        <w:t> </w:t>
      </w:r>
      <w:r>
        <w:rPr/>
        <w:t>Unit:</w:t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83" w:lineRule="auto" w:before="0" w:after="0"/>
        <w:ind w:left="964" w:right="9" w:hanging="284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z w:val="18"/>
        </w:rPr>
        <w:t>Assessment</w:t>
      </w:r>
      <w:r>
        <w:rPr>
          <w:rFonts w:ascii="Calibri"/>
          <w:spacing w:val="14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14"/>
          <w:sz w:val="18"/>
        </w:rPr>
        <w:t> </w:t>
      </w:r>
      <w:r>
        <w:rPr>
          <w:rFonts w:ascii="Calibri"/>
          <w:sz w:val="18"/>
        </w:rPr>
        <w:t>work</w:t>
      </w:r>
      <w:r>
        <w:rPr>
          <w:rFonts w:ascii="Calibri"/>
          <w:spacing w:val="14"/>
          <w:sz w:val="18"/>
        </w:rPr>
        <w:t> </w:t>
      </w:r>
      <w:r>
        <w:rPr>
          <w:rFonts w:ascii="Calibri"/>
          <w:sz w:val="18"/>
        </w:rPr>
        <w:t>practices</w:t>
      </w:r>
      <w:r>
        <w:rPr>
          <w:rFonts w:ascii="Calibri"/>
          <w:spacing w:val="14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14"/>
          <w:sz w:val="18"/>
        </w:rPr>
        <w:t> </w:t>
      </w:r>
      <w:r>
        <w:rPr>
          <w:rFonts w:ascii="Calibri"/>
          <w:sz w:val="18"/>
        </w:rPr>
        <w:t>current</w:t>
      </w:r>
      <w:r>
        <w:rPr>
          <w:rFonts w:ascii="Calibri"/>
          <w:spacing w:val="14"/>
          <w:sz w:val="18"/>
        </w:rPr>
        <w:t> </w:t>
      </w:r>
      <w:r>
        <w:rPr>
          <w:rFonts w:ascii="Calibri"/>
          <w:sz w:val="18"/>
        </w:rPr>
        <w:t>asbestos</w:t>
      </w:r>
      <w:r>
        <w:rPr>
          <w:rFonts w:ascii="Calibri"/>
          <w:spacing w:val="-31"/>
          <w:sz w:val="18"/>
        </w:rPr>
        <w:t> </w:t>
      </w:r>
      <w:r>
        <w:rPr>
          <w:rFonts w:ascii="Calibri"/>
          <w:spacing w:val="-31"/>
          <w:sz w:val="18"/>
        </w:rPr>
      </w:r>
      <w:r>
        <w:rPr>
          <w:rFonts w:ascii="Calibri"/>
          <w:sz w:val="18"/>
        </w:rPr>
        <w:t>removal licence holders</w:t>
      </w:r>
    </w:p>
    <w:p>
      <w:pPr>
        <w:pStyle w:val="BodyText"/>
        <w:spacing w:line="283" w:lineRule="auto"/>
        <w:ind w:right="67"/>
        <w:jc w:val="left"/>
      </w:pPr>
      <w:r>
        <w:rPr/>
        <w:t>The</w:t>
      </w:r>
      <w:r>
        <w:rPr>
          <w:spacing w:val="-6"/>
        </w:rPr>
        <w:t> </w:t>
      </w:r>
      <w:r>
        <w:rPr/>
        <w:t>unit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undertaking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review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compliance</w:t>
      </w:r>
      <w:r>
        <w:rPr>
          <w:w w:val="97"/>
        </w:rPr>
        <w:t> </w:t>
      </w:r>
      <w:r>
        <w:rPr/>
        <w:t>history</w:t>
      </w:r>
      <w:r>
        <w:rPr>
          <w:spacing w:val="-22"/>
        </w:rPr>
        <w:t> </w:t>
      </w:r>
      <w:r>
        <w:rPr/>
        <w:t>of</w:t>
      </w:r>
      <w:r>
        <w:rPr>
          <w:spacing w:val="-22"/>
        </w:rPr>
        <w:t> </w:t>
      </w:r>
      <w:r>
        <w:rPr/>
        <w:t>all</w:t>
      </w:r>
      <w:r>
        <w:rPr>
          <w:spacing w:val="-22"/>
        </w:rPr>
        <w:t> </w:t>
      </w:r>
      <w:r>
        <w:rPr/>
        <w:t>Queensland</w:t>
      </w:r>
      <w:r>
        <w:rPr>
          <w:spacing w:val="-22"/>
        </w:rPr>
        <w:t> </w:t>
      </w:r>
      <w:r>
        <w:rPr/>
        <w:t>licensed</w:t>
      </w:r>
      <w:r>
        <w:rPr>
          <w:spacing w:val="-22"/>
        </w:rPr>
        <w:t> </w:t>
      </w:r>
      <w:r>
        <w:rPr/>
        <w:t>asbestos</w:t>
      </w:r>
      <w:r>
        <w:rPr>
          <w:spacing w:val="-22"/>
        </w:rPr>
        <w:t> </w:t>
      </w:r>
      <w:r>
        <w:rPr/>
        <w:t>removalists.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83" w:lineRule="auto" w:before="130" w:after="0"/>
        <w:ind w:left="964" w:right="650" w:hanging="284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z w:val="18"/>
        </w:rPr>
        <w:t>Rapid</w:t>
      </w:r>
      <w:r>
        <w:rPr>
          <w:rFonts w:ascii="Calibri"/>
          <w:spacing w:val="29"/>
          <w:sz w:val="18"/>
        </w:rPr>
        <w:t> </w:t>
      </w:r>
      <w:r>
        <w:rPr>
          <w:rFonts w:ascii="Calibri"/>
          <w:sz w:val="18"/>
        </w:rPr>
        <w:t>response</w:t>
      </w:r>
      <w:r>
        <w:rPr>
          <w:rFonts w:ascii="Calibri"/>
          <w:spacing w:val="29"/>
          <w:sz w:val="18"/>
        </w:rPr>
        <w:t> </w:t>
      </w:r>
      <w:r>
        <w:rPr>
          <w:rFonts w:ascii="Calibri"/>
          <w:sz w:val="18"/>
        </w:rPr>
        <w:t>following</w:t>
      </w:r>
      <w:r>
        <w:rPr>
          <w:rFonts w:ascii="Calibri"/>
          <w:spacing w:val="29"/>
          <w:sz w:val="18"/>
        </w:rPr>
        <w:t> </w:t>
      </w:r>
      <w:r>
        <w:rPr>
          <w:rFonts w:ascii="Calibri"/>
          <w:sz w:val="18"/>
        </w:rPr>
        <w:t>importation</w:t>
      </w:r>
      <w:r>
        <w:rPr>
          <w:rFonts w:ascii="Calibri"/>
          <w:spacing w:val="29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27"/>
          <w:sz w:val="18"/>
        </w:rPr>
        <w:t> </w:t>
      </w:r>
      <w:r>
        <w:rPr>
          <w:rFonts w:ascii="Calibri"/>
          <w:spacing w:val="-27"/>
          <w:sz w:val="18"/>
        </w:rPr>
      </w:r>
      <w:r>
        <w:rPr>
          <w:rFonts w:ascii="Calibri"/>
          <w:sz w:val="18"/>
        </w:rPr>
        <w:t>materials containing</w:t>
      </w:r>
      <w:r>
        <w:rPr>
          <w:rFonts w:ascii="Calibri"/>
          <w:spacing w:val="5"/>
          <w:sz w:val="18"/>
        </w:rPr>
        <w:t> </w:t>
      </w:r>
      <w:r>
        <w:rPr>
          <w:rFonts w:ascii="Calibri"/>
          <w:sz w:val="18"/>
        </w:rPr>
        <w:t>asbestos</w:t>
      </w:r>
    </w:p>
    <w:p>
      <w:pPr>
        <w:pStyle w:val="BodyText"/>
        <w:spacing w:line="283" w:lineRule="auto"/>
        <w:ind w:right="0"/>
        <w:jc w:val="left"/>
      </w:pPr>
      <w:r>
        <w:rPr/>
        <w:t>Imported</w:t>
      </w:r>
      <w:r>
        <w:rPr>
          <w:spacing w:val="-16"/>
        </w:rPr>
        <w:t> </w:t>
      </w:r>
      <w:r>
        <w:rPr/>
        <w:t>materials</w:t>
      </w:r>
      <w:r>
        <w:rPr>
          <w:spacing w:val="-16"/>
        </w:rPr>
        <w:t> </w:t>
      </w:r>
      <w:r>
        <w:rPr/>
        <w:t>containing</w:t>
      </w:r>
      <w:r>
        <w:rPr>
          <w:spacing w:val="-16"/>
        </w:rPr>
        <w:t> </w:t>
      </w:r>
      <w:r>
        <w:rPr/>
        <w:t>asbestos</w:t>
      </w:r>
      <w:r>
        <w:rPr>
          <w:spacing w:val="-16"/>
        </w:rPr>
        <w:t> </w:t>
      </w:r>
      <w:r>
        <w:rPr/>
        <w:t>continue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find</w:t>
      </w:r>
      <w:r>
        <w:rPr>
          <w:w w:val="103"/>
        </w:rPr>
        <w:t> </w:t>
      </w:r>
      <w:r>
        <w:rPr/>
        <w:t>their</w:t>
      </w:r>
      <w:r>
        <w:rPr>
          <w:spacing w:val="-8"/>
        </w:rPr>
        <w:t> </w:t>
      </w:r>
      <w:r>
        <w:rPr/>
        <w:t>way</w:t>
      </w:r>
      <w:r>
        <w:rPr>
          <w:spacing w:val="-8"/>
        </w:rPr>
        <w:t> </w:t>
      </w:r>
      <w:r>
        <w:rPr/>
        <w:t>into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Australian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Queensland</w:t>
      </w:r>
      <w:r>
        <w:rPr>
          <w:spacing w:val="-8"/>
        </w:rPr>
        <w:t> </w:t>
      </w:r>
      <w:r>
        <w:rPr/>
        <w:t>supply</w:t>
      </w:r>
      <w:r>
        <w:rPr>
          <w:w w:val="97"/>
        </w:rPr>
        <w:t> </w:t>
      </w:r>
      <w:r>
        <w:rPr/>
        <w:t>chain.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Australian</w:t>
      </w:r>
      <w:r>
        <w:rPr>
          <w:spacing w:val="-11"/>
        </w:rPr>
        <w:t> </w:t>
      </w:r>
      <w:r>
        <w:rPr/>
        <w:t>Government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reviewing</w:t>
      </w:r>
      <w:r>
        <w:rPr>
          <w:spacing w:val="-11"/>
        </w:rPr>
        <w:t> </w:t>
      </w:r>
      <w:r>
        <w:rPr/>
        <w:t>border</w:t>
      </w:r>
      <w:r>
        <w:rPr>
          <w:w w:val="92"/>
        </w:rPr>
        <w:t> </w:t>
      </w:r>
      <w:r>
        <w:rPr/>
        <w:t>protection</w:t>
      </w:r>
      <w:r>
        <w:rPr>
          <w:spacing w:val="-13"/>
        </w:rPr>
        <w:t> </w:t>
      </w:r>
      <w:r>
        <w:rPr/>
        <w:t>mechanisms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prevent</w:t>
      </w:r>
      <w:r>
        <w:rPr>
          <w:spacing w:val="-13"/>
        </w:rPr>
        <w:t> </w:t>
      </w:r>
      <w:r>
        <w:rPr/>
        <w:t>such</w:t>
      </w:r>
      <w:r>
        <w:rPr>
          <w:spacing w:val="-13"/>
        </w:rPr>
        <w:t> </w:t>
      </w:r>
      <w:r>
        <w:rPr/>
        <w:t>imports.</w:t>
      </w:r>
      <w:r>
        <w:rPr>
          <w:spacing w:val="-13"/>
        </w:rPr>
        <w:t> </w:t>
      </w:r>
      <w:r>
        <w:rPr/>
        <w:t>In</w:t>
      </w:r>
    </w:p>
    <w:p>
      <w:pPr>
        <w:pStyle w:val="BodyText"/>
        <w:spacing w:line="283" w:lineRule="auto" w:before="0"/>
        <w:ind w:right="72"/>
        <w:jc w:val="left"/>
      </w:pPr>
      <w:r>
        <w:rPr/>
        <w:t>the</w:t>
      </w:r>
      <w:r>
        <w:rPr>
          <w:spacing w:val="-13"/>
        </w:rPr>
        <w:t> </w:t>
      </w:r>
      <w:r>
        <w:rPr/>
        <w:t>interim,</w:t>
      </w:r>
      <w:r>
        <w:rPr>
          <w:spacing w:val="-13"/>
        </w:rPr>
        <w:t> </w:t>
      </w:r>
      <w:r>
        <w:rPr/>
        <w:t>WHSQ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notified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imports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materials</w:t>
      </w:r>
      <w:r>
        <w:rPr>
          <w:w w:val="95"/>
        </w:rPr>
        <w:t> </w:t>
      </w:r>
      <w:r>
        <w:rPr/>
        <w:t>containing</w:t>
      </w:r>
      <w:r>
        <w:rPr>
          <w:spacing w:val="-14"/>
        </w:rPr>
        <w:t> </w:t>
      </w:r>
      <w:r>
        <w:rPr/>
        <w:t>asbestos</w:t>
      </w:r>
      <w:r>
        <w:rPr>
          <w:spacing w:val="-14"/>
        </w:rPr>
        <w:t> </w:t>
      </w:r>
      <w:r>
        <w:rPr/>
        <w:t>via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Heads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Workplace</w:t>
      </w:r>
      <w:r>
        <w:rPr>
          <w:spacing w:val="-14"/>
        </w:rPr>
        <w:t> </w:t>
      </w:r>
      <w:r>
        <w:rPr/>
        <w:t>Safety</w:t>
      </w:r>
      <w:r>
        <w:rPr>
          <w:w w:val="97"/>
        </w:rPr>
        <w:t> </w:t>
      </w:r>
      <w:r>
        <w:rPr/>
        <w:t>Authorities</w:t>
      </w:r>
      <w:r>
        <w:rPr>
          <w:spacing w:val="-11"/>
        </w:rPr>
        <w:t> </w:t>
      </w:r>
      <w:r>
        <w:rPr/>
        <w:t>(HWSA)</w:t>
      </w:r>
      <w:r>
        <w:rPr>
          <w:spacing w:val="-11"/>
        </w:rPr>
        <w:t> </w:t>
      </w:r>
      <w:r>
        <w:rPr/>
        <w:t>Asbestos</w:t>
      </w:r>
      <w:r>
        <w:rPr>
          <w:spacing w:val="-11"/>
        </w:rPr>
        <w:t> </w:t>
      </w:r>
      <w:r>
        <w:rPr/>
        <w:t>Importation</w:t>
      </w:r>
      <w:r>
        <w:rPr>
          <w:spacing w:val="-11"/>
        </w:rPr>
        <w:t> </w:t>
      </w:r>
      <w:r>
        <w:rPr/>
        <w:t>Working</w:t>
      </w:r>
      <w:r>
        <w:rPr>
          <w:w w:val="115"/>
        </w:rPr>
        <w:t> </w:t>
      </w:r>
      <w:r>
        <w:rPr/>
        <w:t>Group.</w:t>
      </w:r>
      <w:r>
        <w:rPr>
          <w:spacing w:val="-9"/>
        </w:rPr>
        <w:t> </w:t>
      </w:r>
      <w:r>
        <w:rPr/>
        <w:t>Such</w:t>
      </w:r>
      <w:r>
        <w:rPr>
          <w:spacing w:val="-9"/>
        </w:rPr>
        <w:t> </w:t>
      </w:r>
      <w:r>
        <w:rPr/>
        <w:t>notification</w:t>
      </w:r>
      <w:r>
        <w:rPr>
          <w:spacing w:val="-9"/>
        </w:rPr>
        <w:t> </w:t>
      </w:r>
      <w:r>
        <w:rPr/>
        <w:t>triggers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national</w:t>
      </w:r>
      <w:r>
        <w:rPr>
          <w:spacing w:val="-9"/>
        </w:rPr>
        <w:t> </w:t>
      </w:r>
      <w:r>
        <w:rPr/>
        <w:t>Rapid</w:t>
      </w:r>
      <w:r>
        <w:rPr>
          <w:w w:val="103"/>
        </w:rPr>
        <w:t> </w:t>
      </w:r>
      <w:r>
        <w:rPr/>
        <w:t>Response</w:t>
      </w:r>
      <w:r>
        <w:rPr>
          <w:spacing w:val="-14"/>
        </w:rPr>
        <w:t> </w:t>
      </w:r>
      <w:r>
        <w:rPr/>
        <w:t>Protocol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operational</w:t>
      </w:r>
      <w:r>
        <w:rPr>
          <w:spacing w:val="-14"/>
        </w:rPr>
        <w:t> </w:t>
      </w:r>
      <w:r>
        <w:rPr/>
        <w:t>aspects</w:t>
      </w:r>
      <w:r>
        <w:rPr>
          <w:spacing w:val="-14"/>
        </w:rPr>
        <w:t> </w:t>
      </w:r>
      <w:r>
        <w:rPr/>
        <w:t>of</w:t>
      </w:r>
    </w:p>
    <w:p>
      <w:pPr>
        <w:pStyle w:val="BodyText"/>
        <w:spacing w:line="283" w:lineRule="auto" w:before="0"/>
        <w:ind w:right="72"/>
        <w:jc w:val="left"/>
      </w:pPr>
      <w:r>
        <w:rPr/>
        <w:t>this,</w:t>
      </w:r>
      <w:r>
        <w:rPr>
          <w:spacing w:val="-16"/>
        </w:rPr>
        <w:t> </w:t>
      </w:r>
      <w:r>
        <w:rPr/>
        <w:t>such</w:t>
      </w:r>
      <w:r>
        <w:rPr>
          <w:spacing w:val="-16"/>
        </w:rPr>
        <w:t> </w:t>
      </w:r>
      <w:r>
        <w:rPr/>
        <w:t>as</w:t>
      </w:r>
      <w:r>
        <w:rPr>
          <w:spacing w:val="-16"/>
        </w:rPr>
        <w:t> </w:t>
      </w:r>
      <w:r>
        <w:rPr/>
        <w:t>assessment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material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statutory</w:t>
      </w:r>
      <w:r>
        <w:rPr>
          <w:w w:val="97"/>
        </w:rPr>
        <w:t> </w:t>
      </w:r>
      <w:r>
        <w:rPr/>
        <w:t>direction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relation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risk</w:t>
      </w:r>
      <w:r>
        <w:rPr>
          <w:spacing w:val="-16"/>
        </w:rPr>
        <w:t> </w:t>
      </w:r>
      <w:r>
        <w:rPr/>
        <w:t>management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removal.</w:t>
      </w:r>
      <w:r>
        <w:rPr>
          <w:w w:val="69"/>
        </w:rPr>
        <w:t> </w:t>
      </w:r>
      <w:r>
        <w:rPr/>
        <w:t>The</w:t>
      </w:r>
      <w:r>
        <w:rPr>
          <w:spacing w:val="-21"/>
        </w:rPr>
        <w:t> </w:t>
      </w:r>
      <w:r>
        <w:rPr/>
        <w:t>unit</w:t>
      </w:r>
      <w:r>
        <w:rPr>
          <w:spacing w:val="-21"/>
        </w:rPr>
        <w:t> </w:t>
      </w:r>
      <w:r>
        <w:rPr/>
        <w:t>coordinates</w:t>
      </w:r>
      <w:r>
        <w:rPr>
          <w:spacing w:val="-21"/>
        </w:rPr>
        <w:t> </w:t>
      </w:r>
      <w:r>
        <w:rPr/>
        <w:t>these</w:t>
      </w:r>
      <w:r>
        <w:rPr>
          <w:spacing w:val="-21"/>
        </w:rPr>
        <w:t> </w:t>
      </w:r>
      <w:r>
        <w:rPr/>
        <w:t>responses.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83" w:lineRule="auto" w:before="92" w:after="0"/>
        <w:ind w:left="964" w:right="390" w:hanging="284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z w:val="18"/>
        </w:rPr>
        <w:br w:type="column"/>
        <w:t>Target</w:t>
      </w:r>
      <w:r>
        <w:rPr>
          <w:rFonts w:ascii="Calibri"/>
          <w:spacing w:val="26"/>
          <w:sz w:val="18"/>
        </w:rPr>
        <w:t> </w:t>
      </w:r>
      <w:r>
        <w:rPr>
          <w:rFonts w:ascii="Calibri"/>
          <w:sz w:val="18"/>
        </w:rPr>
        <w:t>high-risk</w:t>
      </w:r>
      <w:r>
        <w:rPr>
          <w:rFonts w:ascii="Calibri"/>
          <w:spacing w:val="26"/>
          <w:sz w:val="18"/>
        </w:rPr>
        <w:t> </w:t>
      </w:r>
      <w:r>
        <w:rPr>
          <w:rFonts w:ascii="Calibri"/>
          <w:sz w:val="18"/>
        </w:rPr>
        <w:t>asbestos</w:t>
      </w:r>
      <w:r>
        <w:rPr>
          <w:rFonts w:ascii="Calibri"/>
          <w:spacing w:val="26"/>
          <w:sz w:val="18"/>
        </w:rPr>
        <w:t> </w:t>
      </w:r>
      <w:r>
        <w:rPr>
          <w:rFonts w:ascii="Calibri"/>
          <w:sz w:val="18"/>
        </w:rPr>
        <w:t>related</w:t>
      </w:r>
      <w:r>
        <w:rPr>
          <w:rFonts w:ascii="Calibri"/>
          <w:spacing w:val="26"/>
          <w:sz w:val="18"/>
        </w:rPr>
        <w:t> </w:t>
      </w:r>
      <w:r>
        <w:rPr>
          <w:rFonts w:ascii="Calibri"/>
          <w:sz w:val="18"/>
        </w:rPr>
        <w:t>regulatory</w:t>
      </w:r>
      <w:r>
        <w:rPr>
          <w:rFonts w:ascii="Calibri"/>
          <w:spacing w:val="-30"/>
          <w:sz w:val="18"/>
        </w:rPr>
        <w:t> </w:t>
      </w:r>
      <w:r>
        <w:rPr>
          <w:rFonts w:ascii="Calibri"/>
          <w:spacing w:val="-30"/>
          <w:sz w:val="18"/>
        </w:rPr>
      </w:r>
      <w:r>
        <w:rPr>
          <w:rFonts w:ascii="Calibri"/>
          <w:sz w:val="18"/>
        </w:rPr>
        <w:t>offences</w:t>
      </w:r>
    </w:p>
    <w:p>
      <w:pPr>
        <w:pStyle w:val="BodyText"/>
        <w:spacing w:line="283" w:lineRule="auto"/>
        <w:ind w:right="442"/>
        <w:jc w:val="left"/>
      </w:pPr>
      <w:r>
        <w:rPr>
          <w:spacing w:val="-6"/>
        </w:rPr>
        <w:t>To</w:t>
      </w:r>
      <w:r>
        <w:rPr>
          <w:spacing w:val="-10"/>
        </w:rPr>
        <w:t> </w:t>
      </w:r>
      <w:r>
        <w:rPr/>
        <w:t>ensure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high-risk</w:t>
      </w:r>
      <w:r>
        <w:rPr>
          <w:spacing w:val="-10"/>
        </w:rPr>
        <w:t> </w:t>
      </w:r>
      <w:r>
        <w:rPr/>
        <w:t>events</w:t>
      </w:r>
      <w:r>
        <w:rPr>
          <w:spacing w:val="-10"/>
        </w:rPr>
        <w:t> </w:t>
      </w:r>
      <w:r>
        <w:rPr/>
        <w:t>associated</w:t>
      </w:r>
      <w:r>
        <w:rPr>
          <w:spacing w:val="-10"/>
        </w:rPr>
        <w:t> </w:t>
      </w:r>
      <w:r>
        <w:rPr/>
        <w:t>with</w:t>
      </w:r>
      <w:r>
        <w:rPr>
          <w:w w:val="98"/>
        </w:rPr>
        <w:t> </w:t>
      </w:r>
      <w:r>
        <w:rPr/>
        <w:t>non-licenced</w:t>
      </w:r>
      <w:r>
        <w:rPr>
          <w:spacing w:val="-17"/>
        </w:rPr>
        <w:t> </w:t>
      </w:r>
      <w:r>
        <w:rPr/>
        <w:t>asbestos</w:t>
      </w:r>
      <w:r>
        <w:rPr>
          <w:spacing w:val="-17"/>
        </w:rPr>
        <w:t> </w:t>
      </w:r>
      <w:r>
        <w:rPr/>
        <w:t>work</w:t>
      </w:r>
      <w:r>
        <w:rPr>
          <w:spacing w:val="-17"/>
        </w:rPr>
        <w:t> </w:t>
      </w:r>
      <w:r>
        <w:rPr/>
        <w:t>are</w:t>
      </w:r>
      <w:r>
        <w:rPr>
          <w:spacing w:val="-17"/>
        </w:rPr>
        <w:t> </w:t>
      </w:r>
      <w:r>
        <w:rPr/>
        <w:t>comprehensively</w:t>
      </w:r>
      <w:r>
        <w:rPr>
          <w:w w:val="95"/>
        </w:rPr>
        <w:t> </w:t>
      </w:r>
      <w:r>
        <w:rPr/>
        <w:t>investigated</w:t>
      </w:r>
      <w:r>
        <w:rPr>
          <w:spacing w:val="-21"/>
        </w:rPr>
        <w:t> </w:t>
      </w:r>
      <w:r>
        <w:rPr/>
        <w:t>and</w:t>
      </w:r>
      <w:r>
        <w:rPr>
          <w:spacing w:val="-21"/>
        </w:rPr>
        <w:t> </w:t>
      </w:r>
      <w:r>
        <w:rPr/>
        <w:t>considered</w:t>
      </w:r>
      <w:r>
        <w:rPr>
          <w:spacing w:val="-21"/>
        </w:rPr>
        <w:t> </w:t>
      </w:r>
      <w:r>
        <w:rPr/>
        <w:t>for</w:t>
      </w:r>
      <w:r>
        <w:rPr>
          <w:spacing w:val="-21"/>
        </w:rPr>
        <w:t> </w:t>
      </w:r>
      <w:r>
        <w:rPr/>
        <w:t>either</w:t>
      </w:r>
      <w:r>
        <w:rPr>
          <w:spacing w:val="-21"/>
        </w:rPr>
        <w:t> </w:t>
      </w:r>
      <w:r>
        <w:rPr/>
        <w:t>regulatory</w:t>
      </w:r>
    </w:p>
    <w:p>
      <w:pPr>
        <w:pStyle w:val="BodyText"/>
        <w:spacing w:line="283" w:lineRule="auto" w:before="0"/>
        <w:ind w:right="0"/>
        <w:jc w:val="left"/>
      </w:pPr>
      <w:r>
        <w:rPr/>
        <w:t>infringement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prosecution,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Principal</w:t>
      </w:r>
      <w:r>
        <w:rPr>
          <w:spacing w:val="-11"/>
        </w:rPr>
        <w:t> </w:t>
      </w:r>
      <w:r>
        <w:rPr/>
        <w:t>Inspectors</w:t>
      </w:r>
      <w:r>
        <w:rPr>
          <w:w w:val="95"/>
        </w:rPr>
        <w:t> </w:t>
      </w:r>
      <w:r>
        <w:rPr/>
        <w:t>from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unit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utilise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‘mobile’</w:t>
      </w:r>
      <w:r>
        <w:rPr>
          <w:spacing w:val="-13"/>
        </w:rPr>
        <w:t> </w:t>
      </w:r>
      <w:r>
        <w:rPr>
          <w:spacing w:val="-3"/>
        </w:rPr>
        <w:t>team</w:t>
      </w:r>
      <w:r>
        <w:rPr>
          <w:spacing w:val="-13"/>
        </w:rPr>
        <w:t> </w:t>
      </w:r>
      <w:r>
        <w:rPr/>
        <w:t>approach.</w:t>
      </w:r>
      <w:r>
        <w:rPr>
          <w:spacing w:val="-13"/>
        </w:rPr>
        <w:t> </w:t>
      </w:r>
      <w:r>
        <w:rPr/>
        <w:t>This</w:t>
      </w:r>
      <w:r>
        <w:rPr>
          <w:w w:val="95"/>
        </w:rPr>
        <w:t> </w:t>
      </w:r>
      <w:r>
        <w:rPr/>
        <w:t>involves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comprehensive</w:t>
      </w:r>
      <w:r>
        <w:rPr>
          <w:spacing w:val="-8"/>
        </w:rPr>
        <w:t> </w:t>
      </w:r>
      <w:r>
        <w:rPr/>
        <w:t>investigation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high-risk</w:t>
      </w:r>
      <w:r>
        <w:rPr>
          <w:w w:val="92"/>
        </w:rPr>
        <w:t> </w:t>
      </w:r>
      <w:r>
        <w:rPr/>
        <w:t>events,</w:t>
      </w:r>
      <w:r>
        <w:rPr>
          <w:spacing w:val="-17"/>
        </w:rPr>
        <w:t> </w:t>
      </w:r>
      <w:r>
        <w:rPr/>
        <w:t>including:</w:t>
      </w:r>
      <w:r>
        <w:rPr>
          <w:spacing w:val="-17"/>
        </w:rPr>
        <w:t> </w:t>
      </w:r>
      <w:r>
        <w:rPr/>
        <w:t>where</w:t>
      </w:r>
      <w:r>
        <w:rPr>
          <w:spacing w:val="-17"/>
        </w:rPr>
        <w:t> </w:t>
      </w:r>
      <w:r>
        <w:rPr/>
        <w:t>licenced</w:t>
      </w:r>
      <w:r>
        <w:rPr>
          <w:spacing w:val="-17"/>
        </w:rPr>
        <w:t> </w:t>
      </w:r>
      <w:r>
        <w:rPr/>
        <w:t>quantities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asbestos</w:t>
      </w:r>
      <w:r>
        <w:rPr>
          <w:w w:val="95"/>
        </w:rPr>
        <w:t> </w:t>
      </w:r>
      <w:r>
        <w:rPr/>
        <w:t>were</w:t>
      </w:r>
      <w:r>
        <w:rPr>
          <w:spacing w:val="-11"/>
        </w:rPr>
        <w:t> </w:t>
      </w:r>
      <w:r>
        <w:rPr/>
        <w:t>removed</w:t>
      </w:r>
      <w:r>
        <w:rPr>
          <w:spacing w:val="-11"/>
        </w:rPr>
        <w:t> </w:t>
      </w:r>
      <w:r>
        <w:rPr/>
        <w:t>without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required</w:t>
      </w:r>
      <w:r>
        <w:rPr>
          <w:spacing w:val="-11"/>
        </w:rPr>
        <w:t> </w:t>
      </w:r>
      <w:r>
        <w:rPr/>
        <w:t>licence;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building</w:t>
      </w:r>
      <w:r>
        <w:rPr>
          <w:w w:val="115"/>
        </w:rPr>
        <w:t> </w:t>
      </w:r>
      <w:r>
        <w:rPr/>
        <w:t>or</w:t>
      </w:r>
      <w:r>
        <w:rPr>
          <w:spacing w:val="-8"/>
        </w:rPr>
        <w:t> </w:t>
      </w:r>
      <w:r>
        <w:rPr/>
        <w:t>structure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demolished</w:t>
      </w:r>
      <w:r>
        <w:rPr>
          <w:spacing w:val="-8"/>
        </w:rPr>
        <w:t> </w:t>
      </w:r>
      <w:r>
        <w:rPr/>
        <w:t>without</w:t>
      </w:r>
      <w:r>
        <w:rPr>
          <w:spacing w:val="-8"/>
        </w:rPr>
        <w:t> </w:t>
      </w:r>
      <w:r>
        <w:rPr/>
        <w:t>first</w:t>
      </w:r>
      <w:r>
        <w:rPr>
          <w:spacing w:val="-8"/>
        </w:rPr>
        <w:t> </w:t>
      </w:r>
      <w:r>
        <w:rPr/>
        <w:t>removing</w:t>
      </w:r>
      <w:r>
        <w:rPr>
          <w:w w:val="115"/>
        </w:rPr>
        <w:t> </w:t>
      </w:r>
      <w:r>
        <w:rPr/>
        <w:t>asbestos;</w:t>
      </w:r>
      <w:r>
        <w:rPr>
          <w:spacing w:val="-10"/>
        </w:rPr>
        <w:t> </w:t>
      </w:r>
      <w:r>
        <w:rPr/>
        <w:t>high-pressure</w:t>
      </w:r>
      <w:r>
        <w:rPr>
          <w:spacing w:val="-10"/>
        </w:rPr>
        <w:t> </w:t>
      </w:r>
      <w:r>
        <w:rPr/>
        <w:t>water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used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asbestos</w:t>
      </w:r>
      <w:r>
        <w:rPr>
          <w:w w:val="95"/>
        </w:rPr>
        <w:t> </w:t>
      </w:r>
      <w:r>
        <w:rPr/>
        <w:t>containing</w:t>
      </w:r>
      <w:r>
        <w:rPr>
          <w:spacing w:val="-18"/>
        </w:rPr>
        <w:t> </w:t>
      </w:r>
      <w:r>
        <w:rPr/>
        <w:t>material;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/>
        <w:t>asbestos</w:t>
      </w:r>
      <w:r>
        <w:rPr>
          <w:spacing w:val="-18"/>
        </w:rPr>
        <w:t> </w:t>
      </w:r>
      <w:r>
        <w:rPr/>
        <w:t>related</w:t>
      </w:r>
      <w:r>
        <w:rPr>
          <w:spacing w:val="-18"/>
        </w:rPr>
        <w:t> </w:t>
      </w:r>
      <w:r>
        <w:rPr/>
        <w:t>waste</w:t>
      </w:r>
      <w:r>
        <w:rPr>
          <w:spacing w:val="-18"/>
        </w:rPr>
        <w:t> </w:t>
      </w:r>
      <w:r>
        <w:rPr/>
        <w:t>has</w:t>
      </w:r>
      <w:r>
        <w:rPr>
          <w:spacing w:val="-18"/>
        </w:rPr>
        <w:t> </w:t>
      </w:r>
      <w:r>
        <w:rPr/>
        <w:t>not</w:t>
      </w:r>
      <w:r>
        <w:rPr>
          <w:w w:val="92"/>
        </w:rPr>
        <w:t> </w:t>
      </w:r>
      <w:r>
        <w:rPr/>
        <w:t>been</w:t>
      </w:r>
      <w:r>
        <w:rPr>
          <w:spacing w:val="-23"/>
        </w:rPr>
        <w:t> </w:t>
      </w:r>
      <w:r>
        <w:rPr/>
        <w:t>disposed</w:t>
      </w:r>
      <w:r>
        <w:rPr>
          <w:spacing w:val="-23"/>
        </w:rPr>
        <w:t> </w:t>
      </w:r>
      <w:r>
        <w:rPr/>
        <w:t>of</w:t>
      </w:r>
      <w:r>
        <w:rPr>
          <w:spacing w:val="-23"/>
        </w:rPr>
        <w:t> </w:t>
      </w:r>
      <w:r>
        <w:rPr/>
        <w:t>appropriately.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83" w:lineRule="auto" w:before="130" w:after="0"/>
        <w:ind w:left="964" w:right="227" w:hanging="284"/>
        <w:jc w:val="both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w w:val="105"/>
          <w:sz w:val="18"/>
        </w:rPr>
        <w:t>Rapid intervention regarding high profile</w:t>
      </w:r>
      <w:r>
        <w:rPr>
          <w:rFonts w:ascii="Calibri"/>
          <w:spacing w:val="2"/>
          <w:w w:val="105"/>
          <w:sz w:val="18"/>
        </w:rPr>
        <w:t> </w:t>
      </w:r>
      <w:r>
        <w:rPr>
          <w:rFonts w:ascii="Calibri"/>
          <w:w w:val="105"/>
          <w:sz w:val="18"/>
        </w:rPr>
        <w:t>and</w:t>
      </w:r>
      <w:r>
        <w:rPr>
          <w:rFonts w:ascii="Calibri"/>
          <w:w w:val="107"/>
          <w:sz w:val="18"/>
        </w:rPr>
        <w:t> </w:t>
      </w:r>
      <w:r>
        <w:rPr>
          <w:rFonts w:ascii="Calibri"/>
          <w:w w:val="105"/>
          <w:sz w:val="18"/>
        </w:rPr>
        <w:t>risk</w:t>
      </w:r>
      <w:r>
        <w:rPr>
          <w:rFonts w:ascii="Calibri"/>
          <w:spacing w:val="-8"/>
          <w:w w:val="105"/>
          <w:sz w:val="18"/>
        </w:rPr>
        <w:t> </w:t>
      </w:r>
      <w:r>
        <w:rPr>
          <w:rFonts w:ascii="Calibri"/>
          <w:w w:val="105"/>
          <w:sz w:val="18"/>
        </w:rPr>
        <w:t>events</w:t>
      </w:r>
      <w:r>
        <w:rPr>
          <w:rFonts w:ascii="Calibri"/>
          <w:spacing w:val="-8"/>
          <w:w w:val="105"/>
          <w:sz w:val="18"/>
        </w:rPr>
        <w:t> </w:t>
      </w:r>
      <w:r>
        <w:rPr>
          <w:rFonts w:ascii="Calibri"/>
          <w:w w:val="105"/>
          <w:sz w:val="18"/>
        </w:rPr>
        <w:t>such</w:t>
      </w:r>
      <w:r>
        <w:rPr>
          <w:rFonts w:ascii="Calibri"/>
          <w:spacing w:val="-8"/>
          <w:w w:val="105"/>
          <w:sz w:val="18"/>
        </w:rPr>
        <w:t> </w:t>
      </w:r>
      <w:r>
        <w:rPr>
          <w:rFonts w:ascii="Calibri"/>
          <w:w w:val="105"/>
          <w:sz w:val="18"/>
        </w:rPr>
        <w:t>as</w:t>
      </w:r>
      <w:r>
        <w:rPr>
          <w:rFonts w:ascii="Calibri"/>
          <w:spacing w:val="-8"/>
          <w:w w:val="105"/>
          <w:sz w:val="18"/>
        </w:rPr>
        <w:t> </w:t>
      </w:r>
      <w:r>
        <w:rPr>
          <w:rFonts w:ascii="Calibri"/>
          <w:w w:val="105"/>
          <w:sz w:val="18"/>
        </w:rPr>
        <w:t>asbestos</w:t>
      </w:r>
      <w:r>
        <w:rPr>
          <w:rFonts w:ascii="Calibri"/>
          <w:spacing w:val="-8"/>
          <w:w w:val="105"/>
          <w:sz w:val="18"/>
        </w:rPr>
        <w:t> </w:t>
      </w:r>
      <w:r>
        <w:rPr>
          <w:rFonts w:ascii="Calibri"/>
          <w:w w:val="105"/>
          <w:sz w:val="18"/>
        </w:rPr>
        <w:t>debris</w:t>
      </w:r>
      <w:r>
        <w:rPr>
          <w:rFonts w:ascii="Calibri"/>
          <w:spacing w:val="-8"/>
          <w:w w:val="105"/>
          <w:sz w:val="18"/>
        </w:rPr>
        <w:t> </w:t>
      </w:r>
      <w:r>
        <w:rPr>
          <w:rFonts w:ascii="Calibri"/>
          <w:w w:val="105"/>
          <w:sz w:val="18"/>
        </w:rPr>
        <w:t>caused</w:t>
      </w:r>
      <w:r>
        <w:rPr>
          <w:rFonts w:ascii="Calibri"/>
          <w:spacing w:val="-8"/>
          <w:w w:val="105"/>
          <w:sz w:val="18"/>
        </w:rPr>
        <w:t> </w:t>
      </w:r>
      <w:r>
        <w:rPr>
          <w:rFonts w:ascii="Calibri"/>
          <w:w w:val="105"/>
          <w:sz w:val="18"/>
        </w:rPr>
        <w:t>by</w:t>
      </w:r>
      <w:r>
        <w:rPr>
          <w:rFonts w:ascii="Calibri"/>
          <w:w w:val="103"/>
          <w:sz w:val="18"/>
        </w:rPr>
        <w:t> </w:t>
      </w:r>
      <w:r>
        <w:rPr>
          <w:rFonts w:ascii="Calibri"/>
          <w:w w:val="105"/>
          <w:sz w:val="18"/>
        </w:rPr>
        <w:t>high-pressure</w:t>
      </w:r>
      <w:r>
        <w:rPr>
          <w:rFonts w:ascii="Calibri"/>
          <w:spacing w:val="-4"/>
          <w:w w:val="105"/>
          <w:sz w:val="18"/>
        </w:rPr>
        <w:t> </w:t>
      </w:r>
      <w:r>
        <w:rPr>
          <w:rFonts w:ascii="Calibri"/>
          <w:w w:val="105"/>
          <w:sz w:val="18"/>
        </w:rPr>
        <w:t>water</w:t>
      </w:r>
      <w:r>
        <w:rPr>
          <w:rFonts w:ascii="Calibri"/>
          <w:sz w:val="18"/>
        </w:rPr>
      </w:r>
    </w:p>
    <w:p>
      <w:pPr>
        <w:pStyle w:val="BodyText"/>
        <w:spacing w:line="283" w:lineRule="auto"/>
        <w:ind w:right="99"/>
        <w:jc w:val="left"/>
      </w:pPr>
      <w:r>
        <w:rPr/>
        <w:t>Each year in Queensland, there are</w:t>
      </w:r>
      <w:r>
        <w:rPr>
          <w:spacing w:val="-17"/>
        </w:rPr>
        <w:t> </w:t>
      </w:r>
      <w:r>
        <w:rPr/>
        <w:t>approximately</w:t>
      </w:r>
      <w:r>
        <w:rPr>
          <w:w w:val="97"/>
        </w:rPr>
        <w:t> </w:t>
      </w:r>
      <w:r>
        <w:rPr/>
        <w:t>five events involving the use of high-pressure</w:t>
      </w:r>
      <w:r>
        <w:rPr>
          <w:spacing w:val="1"/>
        </w:rPr>
        <w:t> </w:t>
      </w:r>
      <w:r>
        <w:rPr/>
        <w:t>water</w:t>
      </w:r>
      <w:r>
        <w:rPr>
          <w:spacing w:val="1"/>
          <w:w w:val="92"/>
        </w:rPr>
        <w:t> </w:t>
      </w:r>
      <w:r>
        <w:rPr/>
        <w:t>to clean an asbestos roof occur, causing a high risk</w:t>
      </w:r>
      <w:r>
        <w:rPr>
          <w:spacing w:val="-11"/>
        </w:rPr>
        <w:t> </w:t>
      </w:r>
      <w:r>
        <w:rPr/>
        <w:t>of</w:t>
      </w:r>
      <w:r>
        <w:rPr>
          <w:w w:val="85"/>
        </w:rPr>
        <w:t> </w:t>
      </w:r>
      <w:r>
        <w:rPr/>
        <w:t>exposure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resultant</w:t>
      </w:r>
      <w:r>
        <w:rPr>
          <w:spacing w:val="-5"/>
        </w:rPr>
        <w:t> </w:t>
      </w:r>
      <w:r>
        <w:rPr/>
        <w:t>asbestos</w:t>
      </w:r>
      <w:r>
        <w:rPr>
          <w:spacing w:val="-5"/>
        </w:rPr>
        <w:t> </w:t>
      </w:r>
      <w:r>
        <w:rPr/>
        <w:t>debris.</w:t>
      </w:r>
      <w:r>
        <w:rPr>
          <w:spacing w:val="-5"/>
        </w:rPr>
        <w:t> To </w:t>
      </w:r>
      <w:r>
        <w:rPr/>
        <w:t>ensure</w:t>
      </w:r>
      <w:r>
        <w:rPr>
          <w:w w:val="97"/>
        </w:rPr>
        <w:t> </w:t>
      </w:r>
      <w:r>
        <w:rPr/>
        <w:t>appropriately skilled and time-resourced </w:t>
      </w:r>
      <w:r>
        <w:rPr>
          <w:spacing w:val="3"/>
        </w:rPr>
        <w:t>staff</w:t>
      </w:r>
      <w:r>
        <w:rPr>
          <w:spacing w:val="-17"/>
        </w:rPr>
        <w:t> </w:t>
      </w:r>
      <w:r>
        <w:rPr/>
        <w:t>are</w:t>
      </w:r>
      <w:r>
        <w:rPr>
          <w:w w:val="97"/>
        </w:rPr>
        <w:t> </w:t>
      </w:r>
      <w:r>
        <w:rPr/>
        <w:t>mobilised,</w:t>
      </w:r>
      <w:r>
        <w:rPr>
          <w:spacing w:val="-5"/>
        </w:rPr>
        <w:t> </w:t>
      </w:r>
      <w:r>
        <w:rPr>
          <w:spacing w:val="3"/>
        </w:rPr>
        <w:t>staff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unit</w:t>
      </w:r>
      <w:r>
        <w:rPr>
          <w:spacing w:val="-5"/>
        </w:rPr>
        <w:t> </w:t>
      </w:r>
      <w:r>
        <w:rPr>
          <w:spacing w:val="3"/>
        </w:rPr>
        <w:t>carry</w:t>
      </w:r>
      <w:r>
        <w:rPr>
          <w:spacing w:val="-5"/>
        </w:rPr>
        <w:t> </w:t>
      </w:r>
      <w:r>
        <w:rPr/>
        <w:t>out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oversight</w:t>
      </w:r>
      <w:r>
        <w:rPr>
          <w:w w:val="92"/>
        </w:rPr>
        <w:t> </w:t>
      </w:r>
      <w:r>
        <w:rPr/>
        <w:t>of the clean-up of asbestos debris caused by use</w:t>
      </w:r>
      <w:r>
        <w:rPr>
          <w:spacing w:val="16"/>
        </w:rPr>
        <w:t> </w:t>
      </w:r>
      <w:r>
        <w:rPr/>
        <w:t>of</w:t>
      </w:r>
      <w:r>
        <w:rPr>
          <w:w w:val="85"/>
        </w:rPr>
        <w:t> </w:t>
      </w:r>
      <w:r>
        <w:rPr>
          <w:w w:val="95"/>
        </w:rPr>
        <w:t>high-pressure </w:t>
      </w:r>
      <w:r>
        <w:rPr>
          <w:spacing w:val="7"/>
          <w:w w:val="95"/>
        </w:rPr>
        <w:t> </w:t>
      </w:r>
      <w:r>
        <w:rPr>
          <w:w w:val="95"/>
        </w:rPr>
        <w:t>water.</w:t>
      </w:r>
      <w:r>
        <w:rPr/>
      </w:r>
    </w:p>
    <w:p>
      <w:pPr>
        <w:pStyle w:val="Heading1"/>
        <w:spacing w:line="240" w:lineRule="auto" w:before="89"/>
        <w:ind w:left="452" w:right="794"/>
        <w:jc w:val="left"/>
      </w:pPr>
      <w:r>
        <w:rPr>
          <w:w w:val="80"/>
        </w:rPr>
        <w:br w:type="column"/>
      </w:r>
      <w:r>
        <w:rPr>
          <w:w w:val="80"/>
        </w:rPr>
        <w:t>Results and</w:t>
      </w:r>
      <w:r>
        <w:rPr>
          <w:spacing w:val="-15"/>
          <w:w w:val="80"/>
        </w:rPr>
        <w:t> </w:t>
      </w:r>
      <w:r>
        <w:rPr>
          <w:w w:val="80"/>
        </w:rPr>
        <w:t>outcomes</w:t>
      </w:r>
      <w:r>
        <w:rPr/>
      </w:r>
    </w:p>
    <w:p>
      <w:pPr>
        <w:pStyle w:val="BodyText"/>
        <w:spacing w:line="283" w:lineRule="auto" w:before="159"/>
        <w:ind w:left="452" w:right="794"/>
        <w:jc w:val="left"/>
      </w:pPr>
      <w:r>
        <w:rPr/>
        <w:t>A</w:t>
      </w:r>
      <w:r>
        <w:rPr>
          <w:spacing w:val="-9"/>
        </w:rPr>
        <w:t> </w:t>
      </w:r>
      <w:r>
        <w:rPr/>
        <w:t>review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compliance</w:t>
      </w:r>
      <w:r>
        <w:rPr>
          <w:spacing w:val="-9"/>
        </w:rPr>
        <w:t> </w:t>
      </w:r>
      <w:r>
        <w:rPr/>
        <w:t>history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all</w:t>
      </w:r>
      <w:r>
        <w:rPr>
          <w:spacing w:val="-9"/>
        </w:rPr>
        <w:t> </w:t>
      </w:r>
      <w:r>
        <w:rPr/>
        <w:t>Queensland</w:t>
      </w:r>
      <w:r>
        <w:rPr>
          <w:w w:val="103"/>
        </w:rPr>
        <w:t> </w:t>
      </w:r>
      <w:r>
        <w:rPr/>
        <w:t>licensed</w:t>
      </w:r>
      <w:r>
        <w:rPr>
          <w:spacing w:val="-15"/>
        </w:rPr>
        <w:t> </w:t>
      </w:r>
      <w:r>
        <w:rPr/>
        <w:t>asbestos</w:t>
      </w:r>
      <w:r>
        <w:rPr>
          <w:spacing w:val="-15"/>
        </w:rPr>
        <w:t> </w:t>
      </w:r>
      <w:r>
        <w:rPr/>
        <w:t>removalists</w:t>
      </w:r>
      <w:r>
        <w:rPr>
          <w:spacing w:val="-15"/>
        </w:rPr>
        <w:t> </w:t>
      </w:r>
      <w:r>
        <w:rPr/>
        <w:t>has</w:t>
      </w:r>
      <w:r>
        <w:rPr>
          <w:spacing w:val="-15"/>
        </w:rPr>
        <w:t> </w:t>
      </w:r>
      <w:r>
        <w:rPr/>
        <w:t>identified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number</w:t>
      </w:r>
      <w:r>
        <w:rPr>
          <w:w w:val="92"/>
        </w:rPr>
        <w:t> </w:t>
      </w:r>
      <w:r>
        <w:rPr/>
        <w:t>of</w:t>
      </w:r>
      <w:r>
        <w:rPr>
          <w:spacing w:val="-14"/>
        </w:rPr>
        <w:t> </w:t>
      </w:r>
      <w:r>
        <w:rPr/>
        <w:t>licence</w:t>
      </w:r>
      <w:r>
        <w:rPr>
          <w:spacing w:val="-14"/>
        </w:rPr>
        <w:t> </w:t>
      </w:r>
      <w:r>
        <w:rPr/>
        <w:t>holders</w:t>
      </w:r>
      <w:r>
        <w:rPr>
          <w:spacing w:val="-14"/>
        </w:rPr>
        <w:t> </w:t>
      </w:r>
      <w:r>
        <w:rPr/>
        <w:t>who</w:t>
      </w:r>
      <w:r>
        <w:rPr>
          <w:spacing w:val="-14"/>
        </w:rPr>
        <w:t> </w:t>
      </w:r>
      <w:r>
        <w:rPr/>
        <w:t>consistently</w:t>
      </w:r>
      <w:r>
        <w:rPr>
          <w:spacing w:val="-14"/>
        </w:rPr>
        <w:t> </w:t>
      </w:r>
      <w:r>
        <w:rPr/>
        <w:t>demonstrate</w:t>
      </w:r>
      <w:r>
        <w:rPr>
          <w:spacing w:val="-14"/>
        </w:rPr>
        <w:t> </w:t>
      </w:r>
      <w:r>
        <w:rPr/>
        <w:t>poor</w:t>
      </w:r>
      <w:r>
        <w:rPr>
          <w:w w:val="94"/>
        </w:rPr>
        <w:t> </w:t>
      </w:r>
      <w:r>
        <w:rPr/>
        <w:t>asbestos</w:t>
      </w:r>
      <w:r>
        <w:rPr>
          <w:spacing w:val="-9"/>
        </w:rPr>
        <w:t> </w:t>
      </w:r>
      <w:r>
        <w:rPr/>
        <w:t>removal</w:t>
      </w:r>
      <w:r>
        <w:rPr>
          <w:spacing w:val="-9"/>
        </w:rPr>
        <w:t> </w:t>
      </w:r>
      <w:r>
        <w:rPr/>
        <w:t>practices.</w:t>
      </w:r>
      <w:r>
        <w:rPr>
          <w:spacing w:val="-9"/>
        </w:rPr>
        <w:t> </w:t>
      </w:r>
      <w:r>
        <w:rPr/>
        <w:t>These</w:t>
      </w:r>
      <w:r>
        <w:rPr>
          <w:spacing w:val="-9"/>
        </w:rPr>
        <w:t> </w:t>
      </w:r>
      <w:r>
        <w:rPr/>
        <w:t>license</w:t>
      </w:r>
      <w:r>
        <w:rPr>
          <w:spacing w:val="-9"/>
        </w:rPr>
        <w:t> </w:t>
      </w:r>
      <w:r>
        <w:rPr/>
        <w:t>holders</w:t>
      </w:r>
      <w:r>
        <w:rPr>
          <w:w w:val="95"/>
        </w:rPr>
        <w:t> </w:t>
      </w:r>
      <w:r>
        <w:rPr/>
        <w:t>have</w:t>
      </w:r>
      <w:r>
        <w:rPr>
          <w:spacing w:val="-9"/>
        </w:rPr>
        <w:t> </w:t>
      </w:r>
      <w:r>
        <w:rPr/>
        <w:t>been</w:t>
      </w:r>
      <w:r>
        <w:rPr>
          <w:spacing w:val="-9"/>
        </w:rPr>
        <w:t> </w:t>
      </w:r>
      <w:r>
        <w:rPr/>
        <w:t>escalated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comprehensive</w:t>
      </w:r>
      <w:r>
        <w:rPr>
          <w:spacing w:val="-9"/>
        </w:rPr>
        <w:t> </w:t>
      </w:r>
      <w:r>
        <w:rPr/>
        <w:t>audit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w w:val="97"/>
        </w:rPr>
        <w:t> </w:t>
      </w:r>
      <w:r>
        <w:rPr/>
        <w:t>unit.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comprehensive</w:t>
      </w:r>
      <w:r>
        <w:rPr>
          <w:spacing w:val="-10"/>
        </w:rPr>
        <w:t> </w:t>
      </w:r>
      <w:r>
        <w:rPr/>
        <w:t>audit</w:t>
      </w:r>
      <w:r>
        <w:rPr>
          <w:spacing w:val="-10"/>
        </w:rPr>
        <w:t> </w:t>
      </w:r>
      <w:r>
        <w:rPr/>
        <w:t>may</w:t>
      </w:r>
      <w:r>
        <w:rPr>
          <w:spacing w:val="-10"/>
        </w:rPr>
        <w:t> </w:t>
      </w:r>
      <w:r>
        <w:rPr/>
        <w:t>recommend</w:t>
      </w:r>
      <w:r>
        <w:rPr>
          <w:spacing w:val="-10"/>
        </w:rPr>
        <w:t> </w:t>
      </w:r>
      <w:r>
        <w:rPr/>
        <w:t>that</w:t>
      </w:r>
      <w:r>
        <w:rPr>
          <w:w w:val="92"/>
        </w:rPr>
        <w:t> </w:t>
      </w:r>
      <w:r>
        <w:rPr/>
        <w:t>operators</w:t>
      </w:r>
      <w:r>
        <w:rPr>
          <w:spacing w:val="-9"/>
        </w:rPr>
        <w:t> </w:t>
      </w:r>
      <w:r>
        <w:rPr/>
        <w:t>need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>
          <w:spacing w:val="-3"/>
        </w:rPr>
        <w:t>’show</w:t>
      </w:r>
      <w:r>
        <w:rPr>
          <w:spacing w:val="-9"/>
        </w:rPr>
        <w:t> </w:t>
      </w:r>
      <w:r>
        <w:rPr/>
        <w:t>cause’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why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licence</w:t>
      </w:r>
      <w:r>
        <w:rPr>
          <w:w w:val="97"/>
        </w:rPr>
        <w:t> </w:t>
      </w:r>
      <w:r>
        <w:rPr/>
        <w:t>should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conditioned,</w:t>
      </w:r>
      <w:r>
        <w:rPr>
          <w:spacing w:val="-9"/>
        </w:rPr>
        <w:t> </w:t>
      </w:r>
      <w:r>
        <w:rPr/>
        <w:t>suspended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cancelled.</w:t>
      </w:r>
    </w:p>
    <w:p>
      <w:pPr>
        <w:pStyle w:val="BodyText"/>
        <w:spacing w:line="283" w:lineRule="auto"/>
        <w:ind w:left="452" w:right="794"/>
        <w:jc w:val="left"/>
      </w:pPr>
      <w:r>
        <w:rPr/>
        <w:t>The</w:t>
      </w:r>
      <w:r>
        <w:rPr>
          <w:spacing w:val="-7"/>
        </w:rPr>
        <w:t> </w:t>
      </w:r>
      <w:r>
        <w:rPr/>
        <w:t>involvement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unit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HWSA</w:t>
      </w:r>
      <w:r>
        <w:rPr>
          <w:spacing w:val="-7"/>
        </w:rPr>
        <w:t> </w:t>
      </w:r>
      <w:r>
        <w:rPr/>
        <w:t>Asbestos</w:t>
      </w:r>
      <w:r>
        <w:rPr>
          <w:w w:val="95"/>
        </w:rPr>
        <w:t> </w:t>
      </w:r>
      <w:r>
        <w:rPr/>
        <w:t>Importation Working Group has been</w:t>
      </w:r>
      <w:r>
        <w:rPr>
          <w:spacing w:val="-23"/>
        </w:rPr>
        <w:t> </w:t>
      </w:r>
      <w:r>
        <w:rPr/>
        <w:t>working</w:t>
      </w:r>
      <w:r>
        <w:rPr>
          <w:w w:val="108"/>
        </w:rPr>
        <w:t> </w:t>
      </w:r>
      <w:r>
        <w:rPr/>
        <w:t>effectively.</w:t>
      </w:r>
      <w:r>
        <w:rPr>
          <w:spacing w:val="-23"/>
        </w:rPr>
        <w:t> </w:t>
      </w:r>
      <w:r>
        <w:rPr/>
        <w:t>Information</w:t>
      </w:r>
      <w:r>
        <w:rPr>
          <w:spacing w:val="-23"/>
        </w:rPr>
        <w:t> </w:t>
      </w:r>
      <w:r>
        <w:rPr/>
        <w:t>regarding</w:t>
      </w:r>
      <w:r>
        <w:rPr>
          <w:spacing w:val="-23"/>
        </w:rPr>
        <w:t> </w:t>
      </w:r>
      <w:r>
        <w:rPr/>
        <w:t>imported</w:t>
      </w:r>
      <w:r>
        <w:rPr>
          <w:spacing w:val="-23"/>
        </w:rPr>
        <w:t> </w:t>
      </w:r>
      <w:r>
        <w:rPr/>
        <w:t>asbestos</w:t>
      </w:r>
      <w:r>
        <w:rPr>
          <w:w w:val="95"/>
        </w:rPr>
        <w:t> </w:t>
      </w:r>
      <w:r>
        <w:rPr/>
        <w:t>containing materials has been shared</w:t>
      </w:r>
      <w:r>
        <w:rPr>
          <w:spacing w:val="-28"/>
        </w:rPr>
        <w:t> </w:t>
      </w:r>
      <w:r>
        <w:rPr/>
        <w:t>between</w:t>
      </w:r>
      <w:r>
        <w:rPr>
          <w:w w:val="102"/>
        </w:rPr>
        <w:t> </w:t>
      </w:r>
      <w:r>
        <w:rPr/>
        <w:t>jurisdictions</w:t>
      </w:r>
      <w:r>
        <w:rPr>
          <w:spacing w:val="-7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activation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Rapid</w:t>
      </w:r>
      <w:r>
        <w:rPr>
          <w:w w:val="103"/>
        </w:rPr>
        <w:t> </w:t>
      </w:r>
      <w:r>
        <w:rPr>
          <w:w w:val="95"/>
        </w:rPr>
        <w:t>Response</w:t>
      </w:r>
      <w:r>
        <w:rPr>
          <w:spacing w:val="23"/>
          <w:w w:val="95"/>
        </w:rPr>
        <w:t> </w:t>
      </w:r>
      <w:r>
        <w:rPr>
          <w:w w:val="95"/>
        </w:rPr>
        <w:t>Protocol.</w:t>
      </w:r>
      <w:r>
        <w:rPr/>
      </w:r>
    </w:p>
    <w:p>
      <w:pPr>
        <w:pStyle w:val="BodyText"/>
        <w:spacing w:line="283" w:lineRule="auto"/>
        <w:ind w:left="452" w:right="794"/>
        <w:jc w:val="left"/>
      </w:pPr>
      <w:r>
        <w:rPr/>
        <w:t>The</w:t>
      </w:r>
      <w:r>
        <w:rPr>
          <w:spacing w:val="-14"/>
        </w:rPr>
        <w:t> </w:t>
      </w:r>
      <w:r>
        <w:rPr/>
        <w:t>initiatives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priorities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dedicated</w:t>
      </w:r>
      <w:r>
        <w:rPr>
          <w:spacing w:val="-14"/>
        </w:rPr>
        <w:t> </w:t>
      </w:r>
      <w:r>
        <w:rPr/>
        <w:t>unit</w:t>
      </w:r>
      <w:r>
        <w:rPr>
          <w:spacing w:val="-14"/>
        </w:rPr>
        <w:t> </w:t>
      </w:r>
      <w:r>
        <w:rPr/>
        <w:t>are</w:t>
      </w:r>
      <w:r>
        <w:rPr>
          <w:w w:val="97"/>
        </w:rPr>
        <w:t> </w:t>
      </w:r>
      <w:r>
        <w:rPr/>
        <w:t>regularly</w:t>
      </w:r>
      <w:r>
        <w:rPr>
          <w:spacing w:val="-11"/>
        </w:rPr>
        <w:t> </w:t>
      </w:r>
      <w:r>
        <w:rPr/>
        <w:t>reviewed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assessed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ensure</w:t>
      </w:r>
      <w:r>
        <w:rPr>
          <w:spacing w:val="-11"/>
        </w:rPr>
        <w:t> </w:t>
      </w:r>
      <w:r>
        <w:rPr/>
        <w:t>they</w:t>
      </w:r>
      <w:r>
        <w:rPr>
          <w:spacing w:val="-11"/>
        </w:rPr>
        <w:t> </w:t>
      </w:r>
      <w:r>
        <w:rPr/>
        <w:t>are</w:t>
      </w:r>
      <w:r>
        <w:rPr>
          <w:w w:val="97"/>
        </w:rPr>
        <w:t> </w:t>
      </w:r>
      <w:r>
        <w:rPr/>
        <w:t>effective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appropriately</w:t>
      </w:r>
      <w:r>
        <w:rPr>
          <w:spacing w:val="-15"/>
        </w:rPr>
        <w:t> </w:t>
      </w:r>
      <w:r>
        <w:rPr/>
        <w:t>managing</w:t>
      </w:r>
      <w:r>
        <w:rPr>
          <w:spacing w:val="-15"/>
        </w:rPr>
        <w:t> </w:t>
      </w:r>
      <w:r>
        <w:rPr/>
        <w:t>asbestos</w:t>
      </w:r>
      <w:r>
        <w:rPr>
          <w:spacing w:val="-15"/>
        </w:rPr>
        <w:t> </w:t>
      </w:r>
      <w:r>
        <w:rPr/>
        <w:t>issues</w:t>
      </w:r>
      <w:r>
        <w:rPr>
          <w:w w:val="95"/>
        </w:rPr>
        <w:t> </w:t>
      </w:r>
      <w:r>
        <w:rPr>
          <w:w w:val="95"/>
        </w:rPr>
        <w:t>across</w:t>
      </w:r>
      <w:r>
        <w:rPr>
          <w:spacing w:val="24"/>
          <w:w w:val="95"/>
        </w:rPr>
        <w:t> </w:t>
      </w:r>
      <w:r>
        <w:rPr>
          <w:w w:val="95"/>
        </w:rPr>
        <w:t>Queensland.</w:t>
      </w:r>
      <w:r>
        <w:rPr/>
      </w:r>
    </w:p>
    <w:p>
      <w:pPr>
        <w:pStyle w:val="Heading1"/>
        <w:spacing w:line="240" w:lineRule="auto" w:before="100"/>
        <w:ind w:left="452" w:right="794"/>
        <w:jc w:val="left"/>
      </w:pPr>
      <w:r>
        <w:rPr>
          <w:spacing w:val="2"/>
          <w:w w:val="80"/>
        </w:rPr>
        <w:t>Next</w:t>
      </w:r>
      <w:r>
        <w:rPr>
          <w:spacing w:val="-14"/>
          <w:w w:val="80"/>
        </w:rPr>
        <w:t> </w:t>
      </w:r>
      <w:r>
        <w:rPr>
          <w:w w:val="80"/>
        </w:rPr>
        <w:t>steps</w:t>
      </w:r>
      <w:r>
        <w:rPr/>
      </w:r>
    </w:p>
    <w:p>
      <w:pPr>
        <w:pStyle w:val="BodyText"/>
        <w:spacing w:line="283" w:lineRule="auto" w:before="159"/>
        <w:ind w:left="452" w:right="721"/>
        <w:jc w:val="left"/>
      </w:pPr>
      <w:r>
        <w:rPr/>
        <w:t>The</w:t>
      </w:r>
      <w:r>
        <w:rPr>
          <w:spacing w:val="-8"/>
        </w:rPr>
        <w:t> </w:t>
      </w:r>
      <w:r>
        <w:rPr/>
        <w:t>expansion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dedicated</w:t>
      </w:r>
      <w:r>
        <w:rPr>
          <w:spacing w:val="-8"/>
        </w:rPr>
        <w:t> </w:t>
      </w:r>
      <w:r>
        <w:rPr/>
        <w:t>unit</w:t>
      </w:r>
      <w:r>
        <w:rPr>
          <w:spacing w:val="-8"/>
        </w:rPr>
        <w:t> </w:t>
      </w:r>
      <w:r>
        <w:rPr/>
        <w:t>within</w:t>
      </w:r>
      <w:r>
        <w:rPr>
          <w:spacing w:val="-8"/>
        </w:rPr>
        <w:t> </w:t>
      </w:r>
      <w:r>
        <w:rPr/>
        <w:t>WHSQ</w:t>
      </w:r>
      <w:r>
        <w:rPr>
          <w:spacing w:val="-8"/>
        </w:rPr>
        <w:t> </w:t>
      </w:r>
      <w:r>
        <w:rPr/>
        <w:t>has</w:t>
      </w:r>
      <w:r>
        <w:rPr>
          <w:w w:val="95"/>
        </w:rPr>
        <w:t> </w:t>
      </w:r>
      <w:r>
        <w:rPr/>
        <w:t>only</w:t>
      </w:r>
      <w:r>
        <w:rPr>
          <w:spacing w:val="-13"/>
        </w:rPr>
        <w:t> </w:t>
      </w:r>
      <w:r>
        <w:rPr/>
        <w:t>recently</w:t>
      </w:r>
      <w:r>
        <w:rPr>
          <w:spacing w:val="-13"/>
        </w:rPr>
        <w:t> </w:t>
      </w:r>
      <w:r>
        <w:rPr/>
        <w:t>occurred.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resourcing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work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w w:val="97"/>
        </w:rPr>
        <w:t> </w:t>
      </w:r>
      <w:r>
        <w:rPr/>
        <w:t>Asbestos</w:t>
      </w:r>
      <w:r>
        <w:rPr>
          <w:spacing w:val="-11"/>
        </w:rPr>
        <w:t> </w:t>
      </w:r>
      <w:r>
        <w:rPr/>
        <w:t>Unit</w:t>
      </w:r>
      <w:r>
        <w:rPr>
          <w:spacing w:val="-11"/>
        </w:rPr>
        <w:t> </w:t>
      </w:r>
      <w:r>
        <w:rPr/>
        <w:t>will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regularly</w:t>
      </w:r>
      <w:r>
        <w:rPr>
          <w:spacing w:val="-11"/>
        </w:rPr>
        <w:t> </w:t>
      </w:r>
      <w:r>
        <w:rPr/>
        <w:t>assessed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reviewed</w:t>
      </w:r>
      <w:r>
        <w:rPr>
          <w:w w:val="103"/>
        </w:rPr>
        <w:t> </w:t>
      </w:r>
      <w:r>
        <w:rPr/>
        <w:t>to</w:t>
      </w:r>
      <w:r>
        <w:rPr>
          <w:spacing w:val="-14"/>
        </w:rPr>
        <w:t> </w:t>
      </w:r>
      <w:r>
        <w:rPr/>
        <w:t>ensure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meeting</w:t>
      </w:r>
      <w:r>
        <w:rPr>
          <w:spacing w:val="-14"/>
        </w:rPr>
        <w:t> </w:t>
      </w:r>
      <w:r>
        <w:rPr/>
        <w:t>its</w:t>
      </w:r>
      <w:r>
        <w:rPr>
          <w:spacing w:val="-14"/>
        </w:rPr>
        <w:t> </w:t>
      </w:r>
      <w:r>
        <w:rPr/>
        <w:t>objectives.</w:t>
      </w:r>
    </w:p>
    <w:p>
      <w:pPr>
        <w:spacing w:after="0" w:line="283" w:lineRule="auto"/>
        <w:jc w:val="left"/>
        <w:sectPr>
          <w:type w:val="continuous"/>
          <w:pgSz w:w="23820" w:h="16840" w:orient="landscape"/>
          <w:pgMar w:top="1040" w:bottom="280" w:left="1020" w:right="1020"/>
          <w:cols w:num="4" w:equalWidth="0">
            <w:col w:w="4236" w:space="243"/>
            <w:col w:w="4707" w:space="2720"/>
            <w:col w:w="4668" w:space="40"/>
            <w:col w:w="5166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7"/>
        <w:rPr>
          <w:rFonts w:ascii="Calibri" w:hAnsi="Calibri" w:cs="Calibri" w:eastAsia="Calibri"/>
          <w:sz w:val="26"/>
          <w:szCs w:val="26"/>
        </w:rPr>
      </w:pPr>
    </w:p>
    <w:p>
      <w:pPr>
        <w:tabs>
          <w:tab w:pos="21520" w:val="left" w:leader="none"/>
        </w:tabs>
        <w:spacing w:before="77"/>
        <w:ind w:left="113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w w:val="95"/>
          <w:sz w:val="14"/>
        </w:rPr>
        <w:t>56</w:t>
        <w:tab/>
      </w:r>
      <w:r>
        <w:rPr>
          <w:rFonts w:ascii="Calibri"/>
          <w:sz w:val="14"/>
        </w:rPr>
        <w:t>57</w:t>
      </w:r>
    </w:p>
    <w:sectPr>
      <w:type w:val="continuous"/>
      <w:pgSz w:w="23820" w:h="16840" w:orient="landscape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64" w:hanging="284"/>
        <w:jc w:val="left"/>
      </w:pPr>
      <w:rPr>
        <w:rFonts w:hint="default" w:ascii="Calibri" w:hAnsi="Calibri" w:eastAsia="Calibri"/>
        <w:spacing w:val="-7"/>
        <w:w w:val="101"/>
        <w:sz w:val="18"/>
        <w:szCs w:val="18"/>
      </w:rPr>
    </w:lvl>
    <w:lvl w:ilvl="1">
      <w:start w:val="1"/>
      <w:numFmt w:val="bullet"/>
      <w:lvlText w:val="•"/>
      <w:lvlJc w:val="left"/>
      <w:pPr>
        <w:ind w:left="133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0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83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58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07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58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957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30"/>
      <w:ind w:left="680"/>
    </w:pPr>
    <w:rPr>
      <w:rFonts w:ascii="Calibri" w:hAnsi="Calibri" w:eastAsia="Calibri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128"/>
      <w:ind w:left="680"/>
      <w:outlineLvl w:val="1"/>
    </w:pPr>
    <w:rPr>
      <w:rFonts w:ascii="Arial" w:hAnsi="Arial" w:eastAsia="Arial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2018-02-22T13:54:42Z</dcterms:created>
  <dcterms:modified xsi:type="dcterms:W3CDTF">2018-02-22T13:54:42Z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2018-02-22T00:00:00Z</vt:filetime>
  </property>
</Properties>
</file>