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bookmarkStart w:name="ASEA_2016-17_Progress_Report_FINAL 24" w:id="1"/>
      <w:bookmarkEnd w:id="1"/>
      <w:r>
        <w:rPr/>
      </w:r>
      <w:r>
        <w:rPr>
          <w:rFonts w:ascii="Arial"/>
          <w:color w:val="542785"/>
          <w:spacing w:val="20"/>
          <w:w w:val="70"/>
          <w:sz w:val="48"/>
        </w:rPr>
        <w:t>AUSTRALIAN</w:t>
      </w:r>
      <w:r>
        <w:rPr>
          <w:rFonts w:ascii="Arial"/>
          <w:color w:val="542785"/>
          <w:spacing w:val="103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  <w:w w:val="80"/>
          <w:shd w:fill="0072BC" w:color="auto" w:val="clear"/>
        </w:rPr>
        <w:t>Cox </w:t>
      </w:r>
      <w:r>
        <w:rPr>
          <w:color w:val="FFFFFF"/>
          <w:spacing w:val="-3"/>
          <w:w w:val="80"/>
          <w:shd w:fill="0072BC" w:color="auto" w:val="clear"/>
        </w:rPr>
        <w:t>Peninsula</w:t>
      </w:r>
      <w:r>
        <w:rPr>
          <w:color w:val="FFFFFF"/>
          <w:spacing w:val="-26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remediation</w:t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footerReference w:type="default" r:id="rId5"/>
          <w:type w:val="continuous"/>
          <w:pgSz w:w="23820" w:h="16840" w:orient="landscape"/>
          <w:pgMar w:footer="676" w:top="1040" w:bottom="860" w:left="1020" w:right="1020"/>
        </w:sectPr>
      </w:pPr>
    </w:p>
    <w:p>
      <w:pPr>
        <w:spacing w:before="89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1666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Strategy:</w:t>
      </w:r>
      <w:r>
        <w:rPr>
          <w:rFonts w:ascii="Arial"/>
          <w:color w:val="0072BC"/>
          <w:w w:val="86"/>
          <w:sz w:val="28"/>
        </w:rPr>
        <w:t> </w:t>
      </w:r>
      <w:r>
        <w:rPr>
          <w:rFonts w:ascii="Arial"/>
          <w:w w:val="90"/>
          <w:sz w:val="28"/>
        </w:rPr>
        <w:t>Removal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Develop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conduct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projects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5"/>
          <w:sz w:val="28"/>
        </w:rPr>
        <w:t>various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locations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conditions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5"/>
          <w:sz w:val="28"/>
        </w:rPr>
        <w:t>where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ACMs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poor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or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likely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cause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risks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ensure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removal approaches are</w:t>
      </w:r>
      <w:r>
        <w:rPr>
          <w:rFonts w:ascii="Arial"/>
          <w:spacing w:val="-13"/>
          <w:w w:val="80"/>
          <w:sz w:val="28"/>
        </w:rPr>
        <w:t> </w:t>
      </w:r>
      <w:r>
        <w:rPr>
          <w:rFonts w:ascii="Arial"/>
          <w:w w:val="80"/>
          <w:sz w:val="28"/>
        </w:rPr>
        <w:t>effective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Options</w:t>
      </w:r>
      <w:r>
        <w:rPr>
          <w:rFonts w:ascii="Arial"/>
          <w:spacing w:val="-34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4"/>
          <w:w w:val="85"/>
          <w:sz w:val="28"/>
        </w:rPr>
        <w:t> </w:t>
      </w:r>
      <w:r>
        <w:rPr>
          <w:rFonts w:ascii="Arial"/>
          <w:w w:val="85"/>
          <w:sz w:val="28"/>
        </w:rPr>
        <w:t>remove</w:t>
      </w:r>
      <w:r>
        <w:rPr>
          <w:rFonts w:ascii="Arial"/>
          <w:spacing w:val="-34"/>
          <w:w w:val="85"/>
          <w:sz w:val="28"/>
        </w:rPr>
        <w:t> </w:t>
      </w:r>
      <w:r>
        <w:rPr>
          <w:rFonts w:ascii="Arial"/>
          <w:w w:val="85"/>
          <w:sz w:val="28"/>
        </w:rPr>
        <w:t>asbestos</w:t>
      </w:r>
      <w:r>
        <w:rPr>
          <w:rFonts w:ascii="Arial"/>
          <w:spacing w:val="-34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4"/>
          <w:w w:val="85"/>
          <w:sz w:val="28"/>
        </w:rPr>
        <w:t> </w:t>
      </w:r>
      <w:r>
        <w:rPr>
          <w:rFonts w:ascii="Arial"/>
          <w:w w:val="85"/>
          <w:sz w:val="28"/>
        </w:rPr>
        <w:t>poor</w:t>
      </w:r>
      <w:r>
        <w:rPr>
          <w:rFonts w:ascii="Arial"/>
          <w:w w:val="83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practical,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evidence-</w:t>
      </w:r>
      <w:r>
        <w:rPr>
          <w:rFonts w:ascii="Arial"/>
          <w:sz w:val="28"/>
        </w:rPr>
        <w:t> </w:t>
      </w:r>
      <w:r>
        <w:rPr>
          <w:rFonts w:ascii="Arial"/>
          <w:w w:val="80"/>
          <w:sz w:val="28"/>
        </w:rPr>
        <w:t>based and targeted towards</w:t>
      </w:r>
      <w:r>
        <w:rPr>
          <w:rFonts w:ascii="Arial"/>
          <w:spacing w:val="9"/>
          <w:w w:val="80"/>
          <w:sz w:val="28"/>
        </w:rPr>
        <w:t> </w:t>
      </w:r>
      <w:r>
        <w:rPr>
          <w:rFonts w:ascii="Arial"/>
          <w:w w:val="80"/>
          <w:sz w:val="28"/>
        </w:rPr>
        <w:t>sources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0"/>
          <w:sz w:val="28"/>
        </w:rPr>
        <w:t>of asbestos-related</w:t>
      </w:r>
      <w:r>
        <w:rPr>
          <w:rFonts w:ascii="Arial"/>
          <w:spacing w:val="-11"/>
          <w:w w:val="80"/>
          <w:sz w:val="28"/>
        </w:rPr>
        <w:t> </w:t>
      </w:r>
      <w:r>
        <w:rPr>
          <w:rFonts w:ascii="Arial"/>
          <w:w w:val="80"/>
          <w:sz w:val="28"/>
        </w:rPr>
        <w:t>disease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4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2"/>
          <w:w w:val="80"/>
          <w:sz w:val="28"/>
        </w:rPr>
        <w:t>Northern </w:t>
      </w:r>
      <w:r>
        <w:rPr>
          <w:rFonts w:ascii="Arial"/>
          <w:spacing w:val="-3"/>
          <w:w w:val="80"/>
          <w:sz w:val="28"/>
        </w:rPr>
        <w:t>Territory, </w:t>
      </w:r>
      <w:r>
        <w:rPr>
          <w:rFonts w:ascii="Arial"/>
          <w:w w:val="80"/>
          <w:sz w:val="28"/>
        </w:rPr>
        <w:t>Cox</w:t>
      </w:r>
      <w:r>
        <w:rPr>
          <w:rFonts w:ascii="Arial"/>
          <w:spacing w:val="-40"/>
          <w:w w:val="80"/>
          <w:sz w:val="28"/>
        </w:rPr>
        <w:t> </w:t>
      </w:r>
      <w:r>
        <w:rPr>
          <w:rFonts w:ascii="Arial"/>
          <w:w w:val="80"/>
          <w:sz w:val="28"/>
        </w:rPr>
        <w:t>Peninsula</w:t>
      </w:r>
      <w:r>
        <w:rPr>
          <w:rFonts w:ascii="Arial"/>
          <w:sz w:val="28"/>
        </w:rPr>
      </w:r>
    </w:p>
    <w:p>
      <w:pPr>
        <w:spacing w:before="67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80"/>
        </w:rPr>
        <w:br w:type="column"/>
      </w: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0"/>
        <w:jc w:val="left"/>
      </w:pPr>
      <w:r>
        <w:rPr/>
        <w:t>The</w:t>
      </w:r>
      <w:r>
        <w:rPr>
          <w:spacing w:val="-9"/>
        </w:rPr>
        <w:t> </w:t>
      </w:r>
      <w:r>
        <w:rPr/>
        <w:t>Australian</w:t>
      </w:r>
      <w:r>
        <w:rPr>
          <w:spacing w:val="-9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owns</w:t>
      </w:r>
      <w:r>
        <w:rPr>
          <w:spacing w:val="-9"/>
        </w:rPr>
        <w:t> </w:t>
      </w:r>
      <w:r>
        <w:rPr/>
        <w:t>several</w:t>
      </w:r>
      <w:r>
        <w:rPr>
          <w:spacing w:val="-9"/>
        </w:rPr>
        <w:t> </w:t>
      </w:r>
      <w:r>
        <w:rPr/>
        <w:t>parcels</w:t>
      </w:r>
      <w:r>
        <w:rPr>
          <w:spacing w:val="-9"/>
        </w:rPr>
        <w:t> </w:t>
      </w:r>
      <w:r>
        <w:rPr/>
        <w:t>of</w:t>
      </w:r>
      <w:r>
        <w:rPr>
          <w:w w:val="85"/>
        </w:rPr>
        <w:t> </w:t>
      </w:r>
      <w:r>
        <w:rPr>
          <w:w w:val="85"/>
        </w:rPr>
        <w:t> </w:t>
      </w:r>
      <w:r>
        <w:rPr/>
        <w:t>land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Cox</w:t>
      </w:r>
      <w:r>
        <w:rPr>
          <w:spacing w:val="-9"/>
        </w:rPr>
        <w:t> </w:t>
      </w:r>
      <w:r>
        <w:rPr/>
        <w:t>Peninsula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over</w:t>
      </w:r>
      <w:r>
        <w:rPr>
          <w:w w:val="92"/>
        </w:rPr>
        <w:t> </w:t>
      </w:r>
      <w:r>
        <w:rPr>
          <w:spacing w:val="-3"/>
        </w:rPr>
        <w:t>70</w:t>
      </w:r>
      <w:r>
        <w:rPr>
          <w:spacing w:val="-10"/>
        </w:rPr>
        <w:t> </w:t>
      </w:r>
      <w:r>
        <w:rPr/>
        <w:t>years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maritime,</w:t>
      </w:r>
      <w:r>
        <w:rPr>
          <w:spacing w:val="-10"/>
        </w:rPr>
        <w:t> </w:t>
      </w:r>
      <w:r>
        <w:rPr/>
        <w:t>communications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defence</w:t>
      </w:r>
      <w:r>
        <w:rPr>
          <w:w w:val="97"/>
        </w:rPr>
        <w:t> </w:t>
      </w:r>
      <w:r>
        <w:rPr/>
        <w:t>purposes.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contaminants,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asbestos</w:t>
      </w:r>
      <w:r>
        <w:rPr>
          <w:w w:val="95"/>
        </w:rPr>
        <w:t> </w:t>
      </w:r>
      <w:r>
        <w:rPr/>
        <w:t>were</w:t>
      </w:r>
      <w:r>
        <w:rPr>
          <w:spacing w:val="-6"/>
        </w:rPr>
        <w:t> </w:t>
      </w:r>
      <w:r>
        <w:rPr/>
        <w:t>present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site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Commonwealth</w:t>
      </w:r>
      <w:r>
        <w:rPr>
          <w:w w:val="98"/>
        </w:rPr>
        <w:t> </w:t>
      </w:r>
      <w:r>
        <w:rPr/>
        <w:t>committed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remediate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land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land</w:t>
      </w:r>
      <w:r>
        <w:rPr>
          <w:w w:val="103"/>
        </w:rPr>
        <w:t> </w:t>
      </w:r>
      <w:r>
        <w:rPr>
          <w:w w:val="103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similar</w:t>
      </w:r>
      <w:r>
        <w:rPr>
          <w:spacing w:val="-15"/>
        </w:rPr>
        <w:t> </w:t>
      </w:r>
      <w:r>
        <w:rPr/>
        <w:t>condition,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best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possible,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prior</w:t>
      </w:r>
      <w:r>
        <w:rPr>
          <w:spacing w:val="-15"/>
        </w:rPr>
        <w:t> </w:t>
      </w:r>
      <w:r>
        <w:rPr/>
        <w:t>to</w:t>
      </w:r>
      <w:r>
        <w:rPr>
          <w:w w:val="100"/>
        </w:rPr>
        <w:t> </w:t>
      </w:r>
      <w:r>
        <w:rPr/>
        <w:t>its</w:t>
      </w:r>
      <w:r>
        <w:rPr>
          <w:spacing w:val="-12"/>
        </w:rPr>
        <w:t> </w:t>
      </w:r>
      <w:r>
        <w:rPr/>
        <w:t>maritime</w:t>
      </w:r>
      <w:r>
        <w:rPr>
          <w:spacing w:val="-12"/>
        </w:rPr>
        <w:t> </w:t>
      </w:r>
      <w:r>
        <w:rPr/>
        <w:t>use.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included</w:t>
      </w:r>
      <w:r>
        <w:rPr>
          <w:spacing w:val="-12"/>
        </w:rPr>
        <w:t> </w:t>
      </w:r>
      <w:r>
        <w:rPr/>
        <w:t>removal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buildings,</w:t>
      </w:r>
      <w:r>
        <w:rPr>
          <w:w w:val="69"/>
        </w:rPr>
        <w:t> </w:t>
      </w:r>
      <w:r>
        <w:rPr/>
        <w:t>communication</w:t>
      </w:r>
      <w:r>
        <w:rPr>
          <w:spacing w:val="-20"/>
        </w:rPr>
        <w:t> </w:t>
      </w:r>
      <w:r>
        <w:rPr/>
        <w:t>towers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infrastructure,</w:t>
      </w:r>
      <w:r>
        <w:rPr>
          <w:spacing w:val="-20"/>
        </w:rPr>
        <w:t> </w:t>
      </w:r>
      <w:r>
        <w:rPr/>
        <w:t>remediation</w:t>
      </w:r>
      <w:r>
        <w:rPr>
          <w:w w:val="102"/>
        </w:rPr>
        <w:t> </w:t>
      </w:r>
      <w:r>
        <w:rPr/>
        <w:t>of</w:t>
      </w:r>
      <w:r>
        <w:rPr>
          <w:spacing w:val="-8"/>
        </w:rPr>
        <w:t> </w:t>
      </w:r>
      <w:r>
        <w:rPr/>
        <w:t>several</w:t>
      </w:r>
      <w:r>
        <w:rPr>
          <w:spacing w:val="-8"/>
        </w:rPr>
        <w:t> </w:t>
      </w:r>
      <w:r>
        <w:rPr/>
        <w:t>tip</w:t>
      </w:r>
      <w:r>
        <w:rPr>
          <w:spacing w:val="-8"/>
        </w:rPr>
        <w:t> </w:t>
      </w:r>
      <w:r>
        <w:rPr/>
        <w:t>sites</w:t>
      </w:r>
      <w:r>
        <w:rPr>
          <w:spacing w:val="-8"/>
        </w:rPr>
        <w:t> </w:t>
      </w:r>
      <w:r>
        <w:rPr/>
        <w:t>across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of</w:t>
      </w:r>
      <w:r>
        <w:rPr>
          <w:w w:val="85"/>
        </w:rPr>
        <w:t> </w:t>
      </w:r>
      <w:r>
        <w:rPr/>
        <w:t>Indigenous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European</w:t>
      </w:r>
      <w:r>
        <w:rPr>
          <w:spacing w:val="-18"/>
        </w:rPr>
        <w:t> </w:t>
      </w:r>
      <w:r>
        <w:rPr/>
        <w:t>heritage</w:t>
      </w:r>
      <w:r>
        <w:rPr>
          <w:spacing w:val="-18"/>
        </w:rPr>
        <w:t> </w:t>
      </w:r>
      <w:r>
        <w:rPr/>
        <w:t>sites.</w:t>
      </w:r>
    </w:p>
    <w:p>
      <w:pPr>
        <w:pStyle w:val="Heading1"/>
        <w:spacing w:line="240" w:lineRule="auto" w:before="100"/>
        <w:ind w:right="0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right="0"/>
        <w:jc w:val="left"/>
      </w:pPr>
      <w:r>
        <w:rPr>
          <w:w w:val="95"/>
        </w:rPr>
        <w:t>Initially,</w:t>
      </w:r>
      <w:r>
        <w:rPr>
          <w:spacing w:val="12"/>
          <w:w w:val="95"/>
        </w:rPr>
        <w:t> </w:t>
      </w:r>
      <w:r>
        <w:rPr>
          <w:w w:val="95"/>
        </w:rPr>
        <w:t>environmental</w:t>
      </w:r>
      <w:r>
        <w:rPr>
          <w:spacing w:val="12"/>
          <w:w w:val="95"/>
        </w:rPr>
        <w:t> </w:t>
      </w:r>
      <w:r>
        <w:rPr>
          <w:w w:val="95"/>
        </w:rPr>
        <w:t>consultants</w:t>
      </w:r>
      <w:r>
        <w:rPr>
          <w:spacing w:val="12"/>
          <w:w w:val="95"/>
        </w:rPr>
        <w:t> </w:t>
      </w:r>
      <w:r>
        <w:rPr>
          <w:w w:val="95"/>
        </w:rPr>
        <w:t>undertook</w:t>
      </w:r>
      <w:r>
        <w:rPr>
          <w:spacing w:val="12"/>
          <w:w w:val="95"/>
        </w:rPr>
        <w:t> </w:t>
      </w:r>
      <w:r>
        <w:rPr>
          <w:w w:val="95"/>
        </w:rPr>
        <w:t>extensive</w:t>
      </w:r>
      <w:r>
        <w:rPr>
          <w:spacing w:val="-28"/>
          <w:w w:val="95"/>
        </w:rPr>
        <w:t> </w:t>
      </w:r>
      <w:r>
        <w:rPr>
          <w:spacing w:val="-28"/>
          <w:w w:val="95"/>
        </w:rPr>
      </w:r>
      <w:r>
        <w:rPr/>
        <w:t>sampling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contamination</w:t>
      </w:r>
      <w:r>
        <w:rPr>
          <w:spacing w:val="-11"/>
        </w:rPr>
        <w:t> </w:t>
      </w:r>
      <w:r>
        <w:rPr/>
        <w:t>covering</w:t>
      </w:r>
      <w:r>
        <w:rPr>
          <w:spacing w:val="-11"/>
        </w:rPr>
        <w:t> </w:t>
      </w:r>
      <w:r>
        <w:rPr/>
        <w:t>approximately</w:t>
      </w:r>
      <w:r>
        <w:rPr>
          <w:w w:val="97"/>
        </w:rPr>
        <w:t> </w:t>
      </w:r>
      <w:r>
        <w:rPr/>
        <w:t>1,000</w:t>
      </w:r>
      <w:r>
        <w:rPr>
          <w:spacing w:val="-9"/>
        </w:rPr>
        <w:t> </w:t>
      </w:r>
      <w:r>
        <w:rPr/>
        <w:t>locations.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samples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analysed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7"/>
        </w:rPr>
        <w:t>NATA</w:t>
      </w:r>
      <w:r>
        <w:rPr>
          <w:w w:val="101"/>
        </w:rPr>
        <w:t> </w:t>
      </w:r>
      <w:r>
        <w:rPr/>
        <w:t>accredited</w:t>
      </w:r>
      <w:r>
        <w:rPr>
          <w:spacing w:val="-19"/>
        </w:rPr>
        <w:t> </w:t>
      </w:r>
      <w:r>
        <w:rPr/>
        <w:t>laboratories</w:t>
      </w:r>
      <w:r>
        <w:rPr>
          <w:spacing w:val="-19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overall</w:t>
      </w:r>
      <w:r>
        <w:rPr>
          <w:spacing w:val="-19"/>
        </w:rPr>
        <w:t> </w:t>
      </w:r>
      <w:r>
        <w:rPr/>
        <w:t>site</w:t>
      </w:r>
      <w:r>
        <w:rPr>
          <w:spacing w:val="-19"/>
        </w:rPr>
        <w:t> </w:t>
      </w:r>
      <w:r>
        <w:rPr/>
        <w:t>assessment</w:t>
      </w:r>
      <w:r>
        <w:rPr>
          <w:w w:val="92"/>
        </w:rPr>
        <w:t> </w:t>
      </w:r>
      <w:r>
        <w:rPr/>
        <w:t>works</w:t>
      </w:r>
      <w:r>
        <w:rPr>
          <w:spacing w:val="-13"/>
        </w:rPr>
        <w:t> </w:t>
      </w:r>
      <w:r>
        <w:rPr/>
        <w:t>overseen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independent</w:t>
      </w:r>
      <w:r>
        <w:rPr>
          <w:spacing w:val="-13"/>
        </w:rPr>
        <w:t> </w:t>
      </w:r>
      <w:r>
        <w:rPr/>
        <w:t>Site</w:t>
      </w:r>
      <w:r>
        <w:rPr>
          <w:spacing w:val="-13"/>
        </w:rPr>
        <w:t> </w:t>
      </w:r>
      <w:r>
        <w:rPr>
          <w:spacing w:val="-3"/>
        </w:rPr>
        <w:t>Auditor.</w:t>
      </w:r>
    </w:p>
    <w:p>
      <w:pPr>
        <w:pStyle w:val="BodyText"/>
        <w:spacing w:line="283" w:lineRule="auto" w:before="0"/>
        <w:ind w:right="0"/>
        <w:jc w:val="left"/>
      </w:pP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estimated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approximately</w:t>
      </w:r>
      <w:r>
        <w:rPr>
          <w:spacing w:val="-10"/>
        </w:rPr>
        <w:t> </w:t>
      </w:r>
      <w:r>
        <w:rPr/>
        <w:t>28,000</w:t>
      </w:r>
      <w:r>
        <w:rPr>
          <w:spacing w:val="-10"/>
        </w:rPr>
        <w:t> </w:t>
      </w:r>
      <w:r>
        <w:rPr/>
        <w:t>m³</w:t>
      </w:r>
      <w:r>
        <w:rPr>
          <w:spacing w:val="-10"/>
        </w:rPr>
        <w:t> </w:t>
      </w:r>
      <w:r>
        <w:rPr/>
        <w:t>of</w:t>
      </w:r>
      <w:r>
        <w:rPr>
          <w:w w:val="85"/>
        </w:rPr>
        <w:t> </w:t>
      </w:r>
      <w:r>
        <w:rPr/>
        <w:t>contaminated</w:t>
      </w:r>
      <w:r>
        <w:rPr>
          <w:spacing w:val="-19"/>
        </w:rPr>
        <w:t> </w:t>
      </w:r>
      <w:r>
        <w:rPr/>
        <w:t>material</w:t>
      </w:r>
      <w:r>
        <w:rPr>
          <w:spacing w:val="-19"/>
        </w:rPr>
        <w:t> </w:t>
      </w:r>
      <w:r>
        <w:rPr/>
        <w:t>was</w:t>
      </w:r>
      <w:r>
        <w:rPr>
          <w:spacing w:val="-19"/>
        </w:rPr>
        <w:t> </w:t>
      </w:r>
      <w:r>
        <w:rPr/>
        <w:t>present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remediation</w:t>
      </w:r>
      <w:r>
        <w:rPr>
          <w:w w:val="102"/>
        </w:rPr>
        <w:t> </w:t>
      </w:r>
      <w:r>
        <w:rPr/>
        <w:t>plan was</w:t>
      </w:r>
      <w:r>
        <w:rPr>
          <w:spacing w:val="-21"/>
        </w:rPr>
        <w:t> </w:t>
      </w:r>
      <w:r>
        <w:rPr/>
        <w:t>developed.</w:t>
      </w:r>
    </w:p>
    <w:p>
      <w:pPr>
        <w:pStyle w:val="BodyText"/>
        <w:spacing w:line="283" w:lineRule="auto"/>
        <w:ind w:right="0"/>
        <w:jc w:val="left"/>
      </w:pPr>
      <w:r>
        <w:rPr/>
        <w:t>The</w:t>
      </w:r>
      <w:r>
        <w:rPr>
          <w:spacing w:val="-16"/>
        </w:rPr>
        <w:t> </w:t>
      </w:r>
      <w:r>
        <w:rPr/>
        <w:t>remediation</w:t>
      </w:r>
      <w:r>
        <w:rPr>
          <w:spacing w:val="-16"/>
        </w:rPr>
        <w:t> </w:t>
      </w:r>
      <w:r>
        <w:rPr/>
        <w:t>plan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site</w:t>
      </w:r>
      <w:r>
        <w:rPr>
          <w:spacing w:val="-16"/>
        </w:rPr>
        <w:t> </w:t>
      </w:r>
      <w:r>
        <w:rPr/>
        <w:t>involved</w:t>
      </w:r>
      <w:r>
        <w:rPr>
          <w:spacing w:val="-16"/>
        </w:rPr>
        <w:t> </w:t>
      </w:r>
      <w:r>
        <w:rPr/>
        <w:t>several</w:t>
      </w:r>
      <w:r>
        <w:rPr>
          <w:w w:val="92"/>
        </w:rPr>
        <w:t> </w:t>
      </w:r>
      <w:r>
        <w:rPr/>
        <w:t>phases:</w:t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308.97641pt;margin-top:8.438337pt;width:5.7pt;height:8.8pt;mso-position-horizontal-relative:page;mso-position-vertical-relative:paragraph;z-index:1048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4"/>
        </w:rPr>
        <w:t> </w:t>
      </w:r>
      <w:r>
        <w:rPr/>
        <w:t>demolition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removal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existing</w:t>
      </w:r>
      <w:r>
        <w:rPr>
          <w:spacing w:val="-14"/>
        </w:rPr>
        <w:t> </w:t>
      </w:r>
      <w:r>
        <w:rPr/>
        <w:t>structures,</w:t>
      </w:r>
      <w:r>
        <w:rPr>
          <w:w w:val="69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recycling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possible</w:t>
      </w:r>
    </w:p>
    <w:p>
      <w:pPr>
        <w:pStyle w:val="BodyText"/>
        <w:spacing w:line="283" w:lineRule="auto"/>
        <w:ind w:left="964" w:right="508"/>
        <w:jc w:val="both"/>
      </w:pPr>
      <w:r>
        <w:rPr/>
        <w:pict>
          <v:group style="position:absolute;margin-left:308.97641pt;margin-top:8.388452pt;width:5.7pt;height:8.8pt;mso-position-horizontal-relative:page;mso-position-vertical-relative:paragraph;z-index:1072" coordorigin="6180,168" coordsize="114,176">
            <v:shape style="position:absolute;left:6180;top:168;width:114;height:176" coordorigin="6180,168" coordsize="114,176" path="m6205,168l6180,193,6242,255,6180,318,6205,343,6293,255,6205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treatment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soils</w:t>
      </w:r>
      <w:r>
        <w:rPr>
          <w:spacing w:val="-22"/>
        </w:rPr>
        <w:t> </w:t>
      </w:r>
      <w:r>
        <w:rPr/>
        <w:t>containing</w:t>
      </w:r>
      <w:r>
        <w:rPr>
          <w:spacing w:val="-22"/>
        </w:rPr>
        <w:t> </w:t>
      </w:r>
      <w:r>
        <w:rPr/>
        <w:t>Polychlorinated</w:t>
      </w:r>
      <w:r>
        <w:rPr>
          <w:w w:val="103"/>
        </w:rPr>
        <w:t> </w:t>
      </w:r>
      <w:r>
        <w:rPr/>
        <w:t>Biphenyls</w:t>
      </w:r>
      <w:r>
        <w:rPr>
          <w:spacing w:val="-13"/>
        </w:rPr>
        <w:t> </w:t>
      </w:r>
      <w:r>
        <w:rPr>
          <w:spacing w:val="-3"/>
        </w:rPr>
        <w:t>(PCBs)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pesticides</w:t>
      </w:r>
      <w:r>
        <w:rPr>
          <w:spacing w:val="-13"/>
        </w:rPr>
        <w:t> </w:t>
      </w:r>
      <w:r>
        <w:rPr/>
        <w:t>via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thermal</w:t>
      </w:r>
      <w:r>
        <w:rPr>
          <w:w w:val="92"/>
        </w:rPr>
        <w:t> </w:t>
      </w:r>
      <w:r>
        <w:rPr/>
        <w:t>desorption</w:t>
      </w:r>
      <w:r>
        <w:rPr>
          <w:spacing w:val="-20"/>
        </w:rPr>
        <w:t> </w:t>
      </w:r>
      <w:r>
        <w:rPr/>
        <w:t>unit</w:t>
      </w:r>
    </w:p>
    <w:p>
      <w:pPr>
        <w:pStyle w:val="BodyText"/>
        <w:spacing w:line="283" w:lineRule="auto" w:before="131"/>
        <w:ind w:left="964" w:right="0"/>
        <w:jc w:val="both"/>
      </w:pPr>
      <w:r>
        <w:rPr/>
        <w:pict>
          <v:group style="position:absolute;margin-left:308.97641pt;margin-top:8.438343pt;width:5.7pt;height:8.8pt;mso-position-horizontal-relative:page;mso-position-vertical-relative:paragraph;z-index:1096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3"/>
        </w:rPr>
        <w:t>placement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3"/>
        </w:rPr>
        <w:t>ACMs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inert</w:t>
      </w:r>
      <w:r>
        <w:rPr>
          <w:spacing w:val="-14"/>
        </w:rPr>
        <w:t> </w:t>
      </w:r>
      <w:r>
        <w:rPr>
          <w:spacing w:val="-3"/>
        </w:rPr>
        <w:t>wastes,</w:t>
      </w:r>
      <w:r>
        <w:rPr>
          <w:spacing w:val="-14"/>
        </w:rPr>
        <w:t> </w:t>
      </w:r>
      <w:r>
        <w:rPr>
          <w:spacing w:val="-3"/>
        </w:rPr>
        <w:t>including</w:t>
      </w:r>
      <w:r>
        <w:rPr>
          <w:w w:val="115"/>
        </w:rPr>
        <w:t> </w:t>
      </w:r>
      <w:r>
        <w:rPr>
          <w:spacing w:val="-3"/>
        </w:rPr>
        <w:t>materials</w:t>
      </w:r>
      <w:r>
        <w:rPr>
          <w:spacing w:val="-25"/>
        </w:rPr>
        <w:t> </w:t>
      </w:r>
      <w:r>
        <w:rPr/>
        <w:t>currently</w:t>
      </w:r>
      <w:r>
        <w:rPr>
          <w:spacing w:val="-25"/>
        </w:rPr>
        <w:t> </w:t>
      </w:r>
      <w:r>
        <w:rPr/>
        <w:t>stored</w:t>
      </w:r>
      <w:r>
        <w:rPr>
          <w:spacing w:val="-25"/>
        </w:rPr>
        <w:t> </w:t>
      </w:r>
      <w:r>
        <w:rPr/>
        <w:t>within</w:t>
      </w:r>
      <w:r>
        <w:rPr>
          <w:spacing w:val="-25"/>
        </w:rPr>
        <w:t> </w:t>
      </w:r>
      <w:r>
        <w:rPr/>
        <w:t>shipping</w:t>
      </w:r>
      <w:r>
        <w:rPr>
          <w:spacing w:val="-25"/>
        </w:rPr>
        <w:t> </w:t>
      </w:r>
      <w:r>
        <w:rPr/>
        <w:t>containers</w:t>
      </w:r>
      <w:r>
        <w:rPr>
          <w:w w:val="95"/>
        </w:rPr>
        <w:t> </w:t>
      </w:r>
      <w:r>
        <w:rPr/>
        <w:t>on</w:t>
      </w:r>
      <w:r>
        <w:rPr>
          <w:spacing w:val="-12"/>
        </w:rPr>
        <w:t> </w:t>
      </w:r>
      <w:r>
        <w:rPr>
          <w:spacing w:val="-3"/>
        </w:rPr>
        <w:t>site,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engineered</w:t>
      </w:r>
      <w:r>
        <w:rPr>
          <w:spacing w:val="-12"/>
        </w:rPr>
        <w:t> </w:t>
      </w:r>
      <w:r>
        <w:rPr/>
        <w:t>containment</w:t>
      </w:r>
      <w:r>
        <w:rPr>
          <w:spacing w:val="-12"/>
        </w:rPr>
        <w:t> </w:t>
      </w:r>
      <w:r>
        <w:rPr/>
        <w:t>cell</w:t>
      </w:r>
    </w:p>
    <w:p>
      <w:pPr>
        <w:pStyle w:val="BodyText"/>
        <w:spacing w:line="283" w:lineRule="auto" w:before="131"/>
        <w:ind w:left="964" w:right="52"/>
        <w:jc w:val="both"/>
      </w:pPr>
      <w:r>
        <w:rPr/>
        <w:pict>
          <v:group style="position:absolute;margin-left:308.97641pt;margin-top:8.438341pt;width:5.7pt;height:8.8pt;mso-position-horizontal-relative:page;mso-position-vertical-relative:paragraph;z-index:1120" coordorigin="6180,169" coordsize="114,176">
            <v:shape style="position:absolute;left:6180;top:169;width:114;height:176" coordorigin="6180,169" coordsize="114,176" path="m6205,169l6180,194,6242,256,6180,319,6205,344,6293,256,6205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rehabilitation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remediated</w:t>
      </w:r>
      <w:r>
        <w:rPr>
          <w:spacing w:val="-14"/>
        </w:rPr>
        <w:t> </w:t>
      </w:r>
      <w:r>
        <w:rPr/>
        <w:t>areas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ongoing</w:t>
      </w:r>
      <w:r>
        <w:rPr>
          <w:w w:val="115"/>
        </w:rPr>
        <w:t> </w:t>
      </w:r>
      <w:r>
        <w:rPr/>
        <w:t>monitoring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containment</w:t>
      </w:r>
      <w:r>
        <w:rPr>
          <w:spacing w:val="-15"/>
        </w:rPr>
        <w:t> </w:t>
      </w:r>
      <w:r>
        <w:rPr/>
        <w:t>cell.</w:t>
      </w:r>
    </w:p>
    <w:p>
      <w:pPr>
        <w:pStyle w:val="BodyText"/>
        <w:spacing w:line="283" w:lineRule="auto"/>
        <w:ind w:right="49"/>
        <w:jc w:val="left"/>
      </w:pPr>
      <w:r>
        <w:rPr/>
        <w:t>The</w:t>
      </w:r>
      <w:r>
        <w:rPr>
          <w:spacing w:val="-8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areas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remediated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an</w:t>
      </w:r>
      <w:r>
        <w:rPr>
          <w:w w:val="102"/>
        </w:rPr>
        <w:t> </w:t>
      </w:r>
      <w:r>
        <w:rPr/>
        <w:t>open</w:t>
      </w:r>
      <w:r>
        <w:rPr>
          <w:spacing w:val="-12"/>
        </w:rPr>
        <w:t> </w:t>
      </w:r>
      <w:r>
        <w:rPr/>
        <w:t>space</w:t>
      </w:r>
      <w:r>
        <w:rPr>
          <w:spacing w:val="-12"/>
        </w:rPr>
        <w:t> </w:t>
      </w:r>
      <w:r>
        <w:rPr/>
        <w:t>land</w:t>
      </w:r>
      <w:r>
        <w:rPr>
          <w:spacing w:val="-12"/>
        </w:rPr>
        <w:t> </w:t>
      </w:r>
      <w:r>
        <w:rPr/>
        <w:t>environmental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standard,</w:t>
      </w:r>
      <w:r>
        <w:rPr>
          <w:spacing w:val="-12"/>
        </w:rPr>
        <w:t> </w:t>
      </w:r>
      <w:r>
        <w:rPr/>
        <w:t>meaning</w:t>
      </w:r>
      <w:r>
        <w:rPr>
          <w:w w:val="115"/>
        </w:rPr>
        <w:t> </w:t>
      </w:r>
      <w:r>
        <w:rPr/>
        <w:t>the</w:t>
      </w:r>
      <w:r>
        <w:rPr>
          <w:spacing w:val="-9"/>
        </w:rPr>
        <w:t> </w:t>
      </w:r>
      <w:r>
        <w:rPr/>
        <w:t>land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returned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natural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without</w:t>
      </w:r>
      <w:r>
        <w:rPr>
          <w:w w:val="92"/>
        </w:rPr>
        <w:t> </w:t>
      </w:r>
      <w:r>
        <w:rPr/>
        <w:t>any</w:t>
      </w:r>
      <w:r>
        <w:rPr>
          <w:spacing w:val="-17"/>
        </w:rPr>
        <w:t> </w:t>
      </w:r>
      <w:r>
        <w:rPr/>
        <w:t>residual</w:t>
      </w:r>
      <w:r>
        <w:rPr>
          <w:spacing w:val="-17"/>
        </w:rPr>
        <w:t> </w:t>
      </w:r>
      <w:r>
        <w:rPr/>
        <w:t>contaminants.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former</w:t>
      </w:r>
      <w:r>
        <w:rPr>
          <w:spacing w:val="-17"/>
        </w:rPr>
        <w:t> </w:t>
      </w:r>
      <w:r>
        <w:rPr/>
        <w:t>Radio</w:t>
      </w:r>
      <w:r>
        <w:rPr>
          <w:spacing w:val="-17"/>
        </w:rPr>
        <w:t> </w:t>
      </w:r>
      <w:r>
        <w:rPr/>
        <w:t>Australia</w:t>
      </w:r>
      <w:r>
        <w:rPr>
          <w:w w:val="94"/>
        </w:rPr>
        <w:t> </w:t>
      </w:r>
      <w:r>
        <w:rPr/>
        <w:t>Transmitter</w:t>
      </w:r>
      <w:r>
        <w:rPr>
          <w:spacing w:val="-10"/>
        </w:rPr>
        <w:t> </w:t>
      </w:r>
      <w:r>
        <w:rPr/>
        <w:t>Station,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containment</w:t>
      </w:r>
      <w:r>
        <w:rPr>
          <w:spacing w:val="-10"/>
        </w:rPr>
        <w:t> </w:t>
      </w:r>
      <w:r>
        <w:rPr/>
        <w:t>cell</w:t>
      </w:r>
      <w:r>
        <w:rPr>
          <w:spacing w:val="-10"/>
        </w:rPr>
        <w:t> </w:t>
      </w:r>
      <w:r>
        <w:rPr/>
        <w:t>is</w:t>
      </w:r>
      <w:r>
        <w:rPr>
          <w:w w:val="95"/>
        </w:rPr>
        <w:t> </w:t>
      </w:r>
      <w:r>
        <w:rPr/>
        <w:t>located,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remediated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commercial</w:t>
      </w:r>
      <w:r>
        <w:rPr>
          <w:spacing w:val="-15"/>
        </w:rPr>
        <w:t> </w:t>
      </w:r>
      <w:r>
        <w:rPr/>
        <w:t>/</w:t>
      </w:r>
      <w:r>
        <w:rPr>
          <w:spacing w:val="-15"/>
        </w:rPr>
        <w:t> </w:t>
      </w:r>
      <w:r>
        <w:rPr/>
        <w:t>industrial</w:t>
      </w:r>
      <w:r>
        <w:rPr>
          <w:w w:val="92"/>
        </w:rPr>
        <w:t> </w:t>
      </w:r>
      <w:r>
        <w:rPr/>
        <w:t>land</w:t>
      </w:r>
      <w:r>
        <w:rPr>
          <w:spacing w:val="-27"/>
        </w:rPr>
        <w:t> </w:t>
      </w:r>
      <w:r>
        <w:rPr/>
        <w:t>environmental</w:t>
      </w:r>
      <w:r>
        <w:rPr>
          <w:spacing w:val="-27"/>
        </w:rPr>
        <w:t> </w:t>
      </w:r>
      <w:r>
        <w:rPr/>
        <w:t>use</w:t>
      </w:r>
      <w:r>
        <w:rPr>
          <w:spacing w:val="-27"/>
        </w:rPr>
        <w:t> </w:t>
      </w:r>
      <w:r>
        <w:rPr/>
        <w:t>standard.</w:t>
      </w:r>
    </w:p>
    <w:p>
      <w:pPr>
        <w:pStyle w:val="BodyText"/>
        <w:spacing w:line="283" w:lineRule="auto" w:before="92"/>
        <w:ind w:right="0"/>
        <w:jc w:val="left"/>
      </w:pPr>
      <w:r>
        <w:rPr/>
        <w:br w:type="column"/>
      </w:r>
      <w:r>
        <w:rPr/>
        <w:t>The asbestos management program for the</w:t>
      </w:r>
      <w:r>
        <w:rPr>
          <w:spacing w:val="-24"/>
        </w:rPr>
        <w:t> </w:t>
      </w:r>
      <w:r>
        <w:rPr/>
        <w:t>Cox</w:t>
      </w:r>
      <w:r>
        <w:rPr>
          <w:w w:val="99"/>
        </w:rPr>
        <w:t> </w:t>
      </w:r>
      <w:r>
        <w:rPr/>
        <w:t>Peninsula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undertaken</w:t>
      </w:r>
      <w:r>
        <w:rPr>
          <w:spacing w:val="-13"/>
        </w:rPr>
        <w:t> </w:t>
      </w:r>
      <w:r>
        <w:rPr/>
        <w:t>over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12-month</w:t>
      </w:r>
      <w:r>
        <w:rPr>
          <w:spacing w:val="-13"/>
        </w:rPr>
        <w:t> </w:t>
      </w:r>
      <w:r>
        <w:rPr/>
        <w:t>period</w:t>
      </w:r>
      <w:r>
        <w:rPr>
          <w:spacing w:val="-13"/>
        </w:rPr>
        <w:t> </w:t>
      </w:r>
      <w:r>
        <w:rPr/>
        <w:t>from</w:t>
      </w:r>
      <w:r>
        <w:rPr>
          <w:w w:val="102"/>
        </w:rPr>
        <w:t> </w:t>
      </w:r>
      <w:r>
        <w:rPr/>
        <w:t>March</w:t>
      </w:r>
      <w:r>
        <w:rPr>
          <w:spacing w:val="-12"/>
        </w:rPr>
        <w:t> </w:t>
      </w:r>
      <w:r>
        <w:rPr>
          <w:spacing w:val="-7"/>
        </w:rPr>
        <w:t>2016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March</w:t>
      </w:r>
      <w:r>
        <w:rPr>
          <w:spacing w:val="-12"/>
        </w:rPr>
        <w:t> </w:t>
      </w:r>
      <w:r>
        <w:rPr>
          <w:spacing w:val="-10"/>
        </w:rPr>
        <w:t>2017.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permanent</w:t>
      </w:r>
      <w:r>
        <w:rPr>
          <w:spacing w:val="-12"/>
        </w:rPr>
        <w:t> </w:t>
      </w:r>
      <w:r>
        <w:rPr/>
        <w:t>containment</w:t>
      </w:r>
      <w:r>
        <w:rPr>
          <w:w w:val="92"/>
        </w:rPr>
        <w:t> </w:t>
      </w:r>
      <w:r>
        <w:rPr/>
        <w:t>cell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constructed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site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encapsulate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contaminated</w:t>
      </w:r>
      <w:r>
        <w:rPr>
          <w:spacing w:val="-16"/>
        </w:rPr>
        <w:t> </w:t>
      </w:r>
      <w:r>
        <w:rPr/>
        <w:t>materials</w:t>
      </w:r>
      <w:r>
        <w:rPr>
          <w:spacing w:val="-16"/>
        </w:rPr>
        <w:t> </w:t>
      </w:r>
      <w:r>
        <w:rPr/>
        <w:t>measuring</w:t>
      </w:r>
      <w:r>
        <w:rPr>
          <w:spacing w:val="-16"/>
        </w:rPr>
        <w:t> </w:t>
      </w:r>
      <w:r>
        <w:rPr/>
        <w:t>approximately</w:t>
      </w:r>
      <w:r>
        <w:rPr>
          <w:spacing w:val="-16"/>
        </w:rPr>
        <w:t> </w:t>
      </w:r>
      <w:r>
        <w:rPr>
          <w:spacing w:val="-3"/>
        </w:rPr>
        <w:t>100</w:t>
      </w:r>
      <w:r>
        <w:rPr>
          <w:w w:val="96"/>
        </w:rPr>
        <w:t> </w:t>
      </w:r>
      <w:r>
        <w:rPr/>
        <w:t>metres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>
          <w:spacing w:val="-3"/>
        </w:rPr>
        <w:t>100</w:t>
      </w:r>
      <w:r>
        <w:rPr>
          <w:spacing w:val="-10"/>
        </w:rPr>
        <w:t> </w:t>
      </w:r>
      <w:r>
        <w:rPr/>
        <w:t>metres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size,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depth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up</w:t>
      </w:r>
      <w:r>
        <w:rPr>
          <w:spacing w:val="-10"/>
        </w:rPr>
        <w:t> </w:t>
      </w:r>
      <w:r>
        <w:rPr/>
        <w:t>to</w:t>
      </w:r>
    </w:p>
    <w:p>
      <w:pPr>
        <w:pStyle w:val="BodyText"/>
        <w:spacing w:line="283" w:lineRule="auto" w:before="0"/>
        <w:ind w:right="87"/>
        <w:jc w:val="left"/>
      </w:pPr>
      <w:r>
        <w:rPr/>
        <w:t>8</w:t>
      </w:r>
      <w:r>
        <w:rPr>
          <w:spacing w:val="-13"/>
        </w:rPr>
        <w:t> </w:t>
      </w:r>
      <w:r>
        <w:rPr/>
        <w:t>metres.</w:t>
      </w:r>
      <w:r>
        <w:rPr>
          <w:spacing w:val="-13"/>
        </w:rPr>
        <w:t> </w:t>
      </w:r>
      <w:r>
        <w:rPr/>
        <w:t>Before</w:t>
      </w:r>
      <w:r>
        <w:rPr>
          <w:spacing w:val="-13"/>
        </w:rPr>
        <w:t> </w:t>
      </w:r>
      <w:r>
        <w:rPr/>
        <w:t>excavation</w:t>
      </w:r>
      <w:r>
        <w:rPr>
          <w:spacing w:val="-13"/>
        </w:rPr>
        <w:t> </w:t>
      </w:r>
      <w:r>
        <w:rPr/>
        <w:t>works</w:t>
      </w:r>
      <w:r>
        <w:rPr>
          <w:spacing w:val="-13"/>
        </w:rPr>
        <w:t> </w:t>
      </w:r>
      <w:r>
        <w:rPr/>
        <w:t>began,</w:t>
      </w:r>
      <w:r>
        <w:rPr>
          <w:spacing w:val="-13"/>
        </w:rPr>
        <w:t> </w:t>
      </w:r>
      <w:r>
        <w:rPr/>
        <w:t>redundant</w:t>
      </w:r>
      <w:r>
        <w:rPr>
          <w:w w:val="92"/>
        </w:rPr>
        <w:t> </w:t>
      </w:r>
      <w:r>
        <w:rPr/>
        <w:t>underground</w:t>
      </w:r>
      <w:r>
        <w:rPr>
          <w:spacing w:val="-6"/>
        </w:rPr>
        <w:t> </w:t>
      </w:r>
      <w:r>
        <w:rPr/>
        <w:t>cables,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pipes,</w:t>
      </w:r>
      <w:r>
        <w:rPr>
          <w:w w:val="69"/>
        </w:rPr>
        <w:t> </w:t>
      </w:r>
      <w:r>
        <w:rPr/>
        <w:t>were</w:t>
      </w:r>
      <w:r>
        <w:rPr>
          <w:spacing w:val="-16"/>
        </w:rPr>
        <w:t> </w:t>
      </w:r>
      <w:r>
        <w:rPr/>
        <w:t>excavated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removed.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area</w:t>
      </w:r>
      <w:r>
        <w:rPr>
          <w:spacing w:val="-16"/>
        </w:rPr>
        <w:t> </w:t>
      </w:r>
      <w:r>
        <w:rPr/>
        <w:t>was</w:t>
      </w:r>
      <w:r>
        <w:rPr>
          <w:spacing w:val="-16"/>
        </w:rPr>
        <w:t> </w:t>
      </w:r>
      <w:r>
        <w:rPr/>
        <w:t>excavated</w:t>
      </w:r>
      <w:r>
        <w:rPr>
          <w:w w:val="103"/>
        </w:rPr>
        <w:t> </w:t>
      </w:r>
      <w:r>
        <w:rPr/>
        <w:t>below ground and the base was lined with</w:t>
      </w:r>
      <w:r>
        <w:rPr>
          <w:spacing w:val="-22"/>
        </w:rPr>
        <w:t> </w:t>
      </w:r>
      <w:r>
        <w:rPr/>
        <w:t>low</w:t>
      </w:r>
      <w:r>
        <w:rPr>
          <w:w w:val="100"/>
        </w:rPr>
        <w:t> </w:t>
      </w:r>
      <w:r>
        <w:rPr/>
        <w:t>permeability</w:t>
      </w:r>
      <w:r>
        <w:rPr>
          <w:spacing w:val="-7"/>
        </w:rPr>
        <w:t> </w:t>
      </w:r>
      <w:r>
        <w:rPr/>
        <w:t>membranes.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was</w:t>
      </w:r>
      <w:r>
        <w:rPr>
          <w:w w:val="95"/>
        </w:rPr>
        <w:t> </w:t>
      </w:r>
      <w:r>
        <w:rPr/>
        <w:t>installed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liquid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leach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waste</w:t>
      </w:r>
      <w:r>
        <w:rPr>
          <w:spacing w:val="-14"/>
        </w:rPr>
        <w:t> </w:t>
      </w:r>
      <w:r>
        <w:rPr/>
        <w:t>over</w:t>
      </w:r>
      <w:r>
        <w:rPr>
          <w:spacing w:val="-14"/>
        </w:rPr>
        <w:t> </w:t>
      </w:r>
      <w:r>
        <w:rPr/>
        <w:t>time.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inert</w:t>
      </w:r>
      <w:r>
        <w:rPr>
          <w:spacing w:val="-14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deposited</w:t>
      </w:r>
      <w:r>
        <w:rPr>
          <w:w w:val="10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cell,</w:t>
      </w:r>
      <w:r>
        <w:rPr>
          <w:spacing w:val="-11"/>
        </w:rPr>
        <w:t> </w:t>
      </w:r>
      <w:r>
        <w:rPr/>
        <w:t>meaning</w:t>
      </w:r>
      <w:r>
        <w:rPr>
          <w:spacing w:val="-11"/>
        </w:rPr>
        <w:t> </w:t>
      </w:r>
      <w:r>
        <w:rPr/>
        <w:t>very</w:t>
      </w:r>
      <w:r>
        <w:rPr>
          <w:spacing w:val="-11"/>
        </w:rPr>
        <w:t> </w:t>
      </w:r>
      <w:r>
        <w:rPr/>
        <w:t>small</w:t>
      </w:r>
      <w:r>
        <w:rPr>
          <w:spacing w:val="-11"/>
        </w:rPr>
        <w:t> </w:t>
      </w:r>
      <w:r>
        <w:rPr/>
        <w:t>quantities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leachate</w:t>
      </w:r>
      <w:r>
        <w:rPr>
          <w:w w:val="97"/>
        </w:rPr>
        <w:t> </w:t>
      </w:r>
      <w:r>
        <w:rPr/>
        <w:t>are</w:t>
      </w:r>
      <w:r>
        <w:rPr>
          <w:spacing w:val="-10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generated.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containment</w:t>
      </w:r>
      <w:r>
        <w:rPr>
          <w:spacing w:val="-10"/>
        </w:rPr>
        <w:t> </w:t>
      </w:r>
      <w:r>
        <w:rPr/>
        <w:t>cell</w:t>
      </w:r>
      <w:r>
        <w:rPr>
          <w:spacing w:val="-10"/>
        </w:rPr>
        <w:t> </w:t>
      </w:r>
      <w:r>
        <w:rPr/>
        <w:t>was</w:t>
      </w:r>
      <w:r>
        <w:rPr>
          <w:w w:val="95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mitigate</w:t>
      </w:r>
      <w:r>
        <w:rPr>
          <w:spacing w:val="-11"/>
        </w:rPr>
        <w:t> </w:t>
      </w:r>
      <w:r>
        <w:rPr/>
        <w:t>leachate</w:t>
      </w:r>
      <w:r>
        <w:rPr>
          <w:spacing w:val="-11"/>
        </w:rPr>
        <w:t> </w:t>
      </w:r>
      <w:r>
        <w:rPr/>
        <w:t>generation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</w:p>
    <w:p>
      <w:pPr>
        <w:pStyle w:val="BodyText"/>
        <w:spacing w:line="283" w:lineRule="auto" w:before="0"/>
        <w:ind w:right="23"/>
        <w:jc w:val="left"/>
      </w:pPr>
      <w:r>
        <w:rPr/>
        <w:t>minimise</w:t>
      </w:r>
      <w:r>
        <w:rPr>
          <w:spacing w:val="-12"/>
        </w:rPr>
        <w:t> </w:t>
      </w:r>
      <w:r>
        <w:rPr/>
        <w:t>leachate</w:t>
      </w:r>
      <w:r>
        <w:rPr>
          <w:spacing w:val="-12"/>
        </w:rPr>
        <w:t> </w:t>
      </w:r>
      <w:r>
        <w:rPr/>
        <w:t>escaping.</w:t>
      </w:r>
      <w:r>
        <w:rPr>
          <w:spacing w:val="-12"/>
        </w:rPr>
        <w:t> </w:t>
      </w:r>
      <w:r>
        <w:rPr/>
        <w:t>Once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containment</w:t>
      </w:r>
      <w:r>
        <w:rPr>
          <w:spacing w:val="-12"/>
        </w:rPr>
        <w:t> </w:t>
      </w:r>
      <w:r>
        <w:rPr/>
        <w:t>cell</w:t>
      </w:r>
      <w:r>
        <w:rPr>
          <w:w w:val="92"/>
        </w:rPr>
        <w:t> </w:t>
      </w:r>
      <w:r>
        <w:rPr/>
        <w:t>was</w:t>
      </w:r>
      <w:r>
        <w:rPr>
          <w:spacing w:val="-7"/>
        </w:rPr>
        <w:t> </w:t>
      </w:r>
      <w:r>
        <w:rPr/>
        <w:t>filled,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cap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constructed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cell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encapsulate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material.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cap</w:t>
      </w:r>
      <w:r>
        <w:rPr>
          <w:spacing w:val="-13"/>
        </w:rPr>
        <w:t> </w:t>
      </w:r>
      <w:r>
        <w:rPr/>
        <w:t>consisted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w w:val="94"/>
        </w:rPr>
        <w:t> </w:t>
      </w:r>
      <w:r>
        <w:rPr/>
        <w:t>low</w:t>
      </w:r>
      <w:r>
        <w:rPr>
          <w:spacing w:val="-9"/>
        </w:rPr>
        <w:t> </w:t>
      </w:r>
      <w:r>
        <w:rPr/>
        <w:t>permeability</w:t>
      </w:r>
      <w:r>
        <w:rPr>
          <w:spacing w:val="-9"/>
        </w:rPr>
        <w:t> </w:t>
      </w:r>
      <w:r>
        <w:rPr/>
        <w:t>membrane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clay</w:t>
      </w:r>
      <w:r>
        <w:rPr>
          <w:spacing w:val="-9"/>
        </w:rPr>
        <w:t> </w:t>
      </w:r>
      <w:r>
        <w:rPr>
          <w:spacing w:val="-3"/>
        </w:rPr>
        <w:t>layer.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cell</w:t>
      </w:r>
      <w:r>
        <w:rPr>
          <w:w w:val="92"/>
        </w:rPr>
        <w:t> </w:t>
      </w:r>
      <w:r>
        <w:rPr/>
        <w:t>was</w:t>
      </w:r>
      <w:r>
        <w:rPr>
          <w:spacing w:val="-8"/>
        </w:rPr>
        <w:t> </w:t>
      </w:r>
      <w:r>
        <w:rPr/>
        <w:t>then</w:t>
      </w:r>
      <w:r>
        <w:rPr>
          <w:spacing w:val="-8"/>
        </w:rPr>
        <w:t> </w:t>
      </w:r>
      <w:r>
        <w:rPr/>
        <w:t>covered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clean</w:t>
      </w:r>
      <w:r>
        <w:rPr>
          <w:spacing w:val="-8"/>
        </w:rPr>
        <w:t> </w:t>
      </w:r>
      <w:r>
        <w:rPr/>
        <w:t>soil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was</w:t>
      </w:r>
      <w:r>
        <w:rPr>
          <w:w w:val="95"/>
        </w:rPr>
        <w:t> </w:t>
      </w:r>
      <w:r>
        <w:rPr/>
        <w:t>initially</w:t>
      </w:r>
      <w:r>
        <w:rPr>
          <w:spacing w:val="-20"/>
        </w:rPr>
        <w:t> </w:t>
      </w:r>
      <w:r>
        <w:rPr/>
        <w:t>excavated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construct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cell.</w:t>
      </w:r>
    </w:p>
    <w:p>
      <w:pPr>
        <w:pStyle w:val="Heading1"/>
        <w:spacing w:line="240" w:lineRule="auto" w:before="101"/>
        <w:ind w:right="0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right="133"/>
        <w:jc w:val="left"/>
      </w:pPr>
      <w:r>
        <w:rPr/>
        <w:t>The</w:t>
      </w:r>
      <w:r>
        <w:rPr>
          <w:spacing w:val="-7"/>
        </w:rPr>
        <w:t> </w:t>
      </w:r>
      <w:r>
        <w:rPr/>
        <w:t>decision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remediate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Cox</w:t>
      </w:r>
      <w:r>
        <w:rPr>
          <w:spacing w:val="-7"/>
        </w:rPr>
        <w:t> </w:t>
      </w:r>
      <w:r>
        <w:rPr/>
        <w:t>Peninsula</w:t>
      </w:r>
      <w:r>
        <w:rPr>
          <w:spacing w:val="-7"/>
        </w:rPr>
        <w:t> </w:t>
      </w:r>
      <w:r>
        <w:rPr/>
        <w:t>was</w:t>
      </w:r>
      <w:r>
        <w:rPr>
          <w:w w:val="95"/>
        </w:rPr>
        <w:t> </w:t>
      </w:r>
      <w:r>
        <w:rPr/>
        <w:t>driven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community</w:t>
      </w:r>
      <w:r>
        <w:rPr>
          <w:w w:val="97"/>
        </w:rPr>
        <w:t> </w:t>
      </w:r>
      <w:r>
        <w:rPr/>
        <w:t>from</w:t>
      </w:r>
      <w:r>
        <w:rPr>
          <w:spacing w:val="-13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exposure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hazardous</w:t>
      </w:r>
      <w:r>
        <w:rPr>
          <w:spacing w:val="-13"/>
        </w:rPr>
        <w:t> </w:t>
      </w:r>
      <w:r>
        <w:rPr/>
        <w:t>materials</w:t>
      </w:r>
      <w:r>
        <w:rPr>
          <w:spacing w:val="-13"/>
        </w:rPr>
        <w:t> </w:t>
      </w:r>
      <w:r>
        <w:rPr/>
        <w:t>and</w:t>
      </w:r>
      <w:r>
        <w:rPr>
          <w:w w:val="103"/>
        </w:rPr>
        <w:t> </w:t>
      </w:r>
      <w:r>
        <w:rPr/>
        <w:t>to</w:t>
      </w:r>
      <w:r>
        <w:rPr>
          <w:spacing w:val="-5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Indigenous</w:t>
      </w:r>
      <w:r>
        <w:rPr>
          <w:spacing w:val="-5"/>
        </w:rPr>
        <w:t> </w:t>
      </w:r>
      <w:r>
        <w:rPr/>
        <w:t>Land</w:t>
      </w:r>
      <w:r>
        <w:rPr>
          <w:w w:val="103"/>
        </w:rPr>
        <w:t> </w:t>
      </w:r>
      <w:r>
        <w:rPr/>
        <w:t>Claim</w:t>
      </w:r>
      <w:r>
        <w:rPr>
          <w:spacing w:val="-7"/>
        </w:rPr>
        <w:t> </w:t>
      </w:r>
      <w:r>
        <w:rPr/>
        <w:t>requiring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Commonwealth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hand</w:t>
      </w:r>
      <w:r>
        <w:rPr>
          <w:spacing w:val="-7"/>
        </w:rPr>
        <w:t> </w:t>
      </w:r>
      <w:r>
        <w:rPr/>
        <w:t>back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land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suitable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local</w:t>
      </w:r>
      <w:r>
        <w:rPr>
          <w:spacing w:val="-7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communities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future</w:t>
      </w:r>
      <w:r>
        <w:rPr>
          <w:w w:val="97"/>
        </w:rPr>
        <w:t> </w:t>
      </w:r>
      <w:r>
        <w:rPr/>
        <w:t>development. There was strong community</w:t>
      </w:r>
      <w:r>
        <w:rPr>
          <w:spacing w:val="-22"/>
        </w:rPr>
        <w:t> </w:t>
      </w:r>
      <w:r>
        <w:rPr/>
        <w:t>and</w:t>
      </w:r>
      <w:r>
        <w:rPr>
          <w:w w:val="103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support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fund</w:t>
      </w:r>
      <w:r>
        <w:rPr>
          <w:spacing w:val="-9"/>
        </w:rPr>
        <w:t> </w:t>
      </w:r>
      <w:r>
        <w:rPr/>
        <w:t>what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ultimately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large</w:t>
      </w:r>
      <w:r>
        <w:rPr>
          <w:w w:val="97"/>
        </w:rPr>
        <w:t> </w:t>
      </w:r>
      <w:r>
        <w:rPr/>
        <w:t>remediation</w:t>
      </w:r>
      <w:r>
        <w:rPr>
          <w:spacing w:val="-9"/>
        </w:rPr>
        <w:t> </w:t>
      </w:r>
      <w:r>
        <w:rPr/>
        <w:t>project.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benefits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community</w:t>
      </w:r>
      <w:r>
        <w:rPr>
          <w:w w:val="9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reduced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return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land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its</w:t>
      </w:r>
      <w:r>
        <w:rPr>
          <w:w w:val="95"/>
        </w:rPr>
        <w:t> </w:t>
      </w:r>
      <w:r>
        <w:rPr/>
        <w:t>traditional</w:t>
      </w:r>
      <w:r>
        <w:rPr>
          <w:spacing w:val="-15"/>
        </w:rPr>
        <w:t> </w:t>
      </w:r>
      <w:r>
        <w:rPr/>
        <w:t>owners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deemed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justify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required</w:t>
      </w:r>
      <w:r>
        <w:rPr>
          <w:w w:val="103"/>
        </w:rPr>
        <w:t> </w:t>
      </w:r>
      <w:r>
        <w:rPr/>
        <w:t>investment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project.</w:t>
      </w:r>
    </w:p>
    <w:p>
      <w:pPr>
        <w:pStyle w:val="Heading1"/>
        <w:spacing w:line="240" w:lineRule="auto" w:before="100"/>
        <w:ind w:right="0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right="87"/>
        <w:jc w:val="left"/>
      </w:pP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range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challenges,</w:t>
      </w:r>
      <w:r>
        <w:rPr>
          <w:spacing w:val="-7"/>
        </w:rPr>
        <w:t> </w:t>
      </w:r>
      <w:r>
        <w:rPr/>
        <w:t>most</w:t>
      </w:r>
      <w:r>
        <w:rPr>
          <w:w w:val="92"/>
        </w:rPr>
        <w:t> </w:t>
      </w:r>
      <w:r>
        <w:rPr/>
        <w:t>notably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working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contractors</w:t>
      </w:r>
      <w:r>
        <w:rPr>
          <w:spacing w:val="-8"/>
        </w:rPr>
        <w:t> </w:t>
      </w:r>
      <w:r>
        <w:rPr/>
        <w:t>and</w:t>
      </w:r>
      <w:r>
        <w:rPr>
          <w:w w:val="102"/>
        </w:rPr>
        <w:t> </w:t>
      </w:r>
      <w:r>
        <w:rPr/>
        <w:t>meeting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expectations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stakeholders,</w:t>
      </w:r>
      <w:r>
        <w:rPr>
          <w:spacing w:val="-8"/>
        </w:rPr>
        <w:t> </w:t>
      </w:r>
      <w:r>
        <w:rPr/>
        <w:t>including</w:t>
      </w:r>
      <w:r>
        <w:rPr>
          <w:w w:val="115"/>
        </w:rPr>
        <w:t> </w:t>
      </w:r>
      <w:r>
        <w:rPr/>
        <w:t>the</w:t>
      </w:r>
      <w:r>
        <w:rPr>
          <w:spacing w:val="-8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landowners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progressively</w:t>
      </w:r>
      <w:r>
        <w:rPr>
          <w:w w:val="97"/>
        </w:rPr>
        <w:t> </w:t>
      </w:r>
      <w:r>
        <w:rPr/>
        <w:t>receive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land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localised</w:t>
      </w:r>
      <w:r>
        <w:rPr>
          <w:spacing w:val="-11"/>
        </w:rPr>
        <w:t> </w:t>
      </w:r>
      <w:r>
        <w:rPr/>
        <w:t>areas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contamination</w:t>
      </w:r>
      <w:r>
        <w:rPr>
          <w:w w:val="102"/>
        </w:rPr>
        <w:t> </w:t>
      </w:r>
      <w:r>
        <w:rPr/>
        <w:t>are</w:t>
      </w:r>
      <w:r>
        <w:rPr>
          <w:spacing w:val="-22"/>
        </w:rPr>
        <w:t> </w:t>
      </w:r>
      <w:r>
        <w:rPr/>
        <w:t>remediated.</w:t>
      </w:r>
      <w:r>
        <w:rPr>
          <w:spacing w:val="-22"/>
        </w:rPr>
        <w:t> </w:t>
      </w:r>
      <w:r>
        <w:rPr/>
        <w:t>During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works,</w:t>
      </w:r>
      <w:r>
        <w:rPr>
          <w:spacing w:val="-22"/>
        </w:rPr>
        <w:t> </w:t>
      </w:r>
      <w:r>
        <w:rPr/>
        <w:t>stringent</w:t>
      </w:r>
      <w:r>
        <w:rPr>
          <w:spacing w:val="-22"/>
        </w:rPr>
        <w:t> </w:t>
      </w:r>
      <w:r>
        <w:rPr/>
        <w:t>measures</w:t>
      </w:r>
    </w:p>
    <w:p>
      <w:pPr>
        <w:pStyle w:val="BodyText"/>
        <w:spacing w:line="283" w:lineRule="auto" w:before="92"/>
        <w:ind w:left="438" w:right="734"/>
        <w:jc w:val="left"/>
      </w:pPr>
      <w:r>
        <w:rPr/>
        <w:br w:type="column"/>
      </w:r>
      <w:r>
        <w:rPr/>
        <w:t>to</w:t>
      </w:r>
      <w:r>
        <w:rPr>
          <w:spacing w:val="-11"/>
        </w:rPr>
        <w:t> </w:t>
      </w:r>
      <w:r>
        <w:rPr/>
        <w:t>monitor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protect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site</w:t>
      </w:r>
      <w:r>
        <w:rPr>
          <w:spacing w:val="-11"/>
        </w:rPr>
        <w:t> </w:t>
      </w:r>
      <w:r>
        <w:rPr/>
        <w:t>workers</w:t>
      </w:r>
      <w:r>
        <w:rPr>
          <w:spacing w:val="-11"/>
        </w:rPr>
        <w:t> </w:t>
      </w:r>
      <w:r>
        <w:rPr/>
        <w:t>and</w:t>
      </w:r>
      <w:r>
        <w:rPr>
          <w:w w:val="103"/>
        </w:rPr>
        <w:t> </w:t>
      </w:r>
      <w:r>
        <w:rPr/>
        <w:t>the</w:t>
      </w:r>
      <w:r>
        <w:rPr>
          <w:spacing w:val="-12"/>
        </w:rPr>
        <w:t> </w:t>
      </w:r>
      <w:r>
        <w:rPr/>
        <w:t>local</w:t>
      </w:r>
      <w:r>
        <w:rPr>
          <w:spacing w:val="-12"/>
        </w:rPr>
        <w:t> </w:t>
      </w:r>
      <w:r>
        <w:rPr/>
        <w:t>environment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adopted.</w:t>
      </w:r>
      <w:r>
        <w:rPr>
          <w:spacing w:val="-12"/>
        </w:rPr>
        <w:t> </w:t>
      </w:r>
      <w:r>
        <w:rPr/>
        <w:t>Approximately</w:t>
      </w:r>
      <w:r>
        <w:rPr>
          <w:w w:val="97"/>
        </w:rPr>
        <w:t> </w:t>
      </w:r>
      <w:r>
        <w:rPr/>
        <w:t>100,000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hours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project,</w:t>
      </w:r>
      <w:r>
        <w:rPr>
          <w:w w:val="69"/>
        </w:rPr>
        <w:t> </w:t>
      </w:r>
      <w:r>
        <w:rPr/>
        <w:t>with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lost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injury</w:t>
      </w:r>
      <w:r>
        <w:rPr>
          <w:spacing w:val="-8"/>
        </w:rPr>
        <w:t> </w:t>
      </w:r>
      <w:r>
        <w:rPr/>
        <w:t>recorded.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addition,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subject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independent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w w:val="103"/>
        </w:rPr>
        <w:t> </w:t>
      </w:r>
      <w:r>
        <w:rPr>
          <w:w w:val="95"/>
        </w:rPr>
        <w:t>environmental</w:t>
      </w:r>
      <w:r>
        <w:rPr>
          <w:spacing w:val="26"/>
          <w:w w:val="95"/>
        </w:rPr>
        <w:t> </w:t>
      </w:r>
      <w:r>
        <w:rPr>
          <w:w w:val="95"/>
        </w:rPr>
        <w:t>audits.</w:t>
      </w:r>
      <w:r>
        <w:rPr/>
      </w:r>
    </w:p>
    <w:p>
      <w:pPr>
        <w:pStyle w:val="BodyText"/>
        <w:spacing w:line="283" w:lineRule="auto"/>
        <w:ind w:left="438" w:right="734"/>
        <w:jc w:val="left"/>
      </w:pPr>
      <w:r>
        <w:rPr/>
        <w:t>One</w:t>
      </w:r>
      <w:r>
        <w:rPr>
          <w:spacing w:val="-6"/>
        </w:rPr>
        <w:t> </w:t>
      </w:r>
      <w:r>
        <w:rPr/>
        <w:t>major</w:t>
      </w:r>
      <w:r>
        <w:rPr>
          <w:spacing w:val="-6"/>
        </w:rPr>
        <w:t> </w:t>
      </w:r>
      <w:r>
        <w:rPr/>
        <w:t>challenge</w:t>
      </w:r>
      <w:r>
        <w:rPr>
          <w:spacing w:val="-6"/>
        </w:rPr>
        <w:t> </w:t>
      </w:r>
      <w:r>
        <w:rPr/>
        <w:t>experienced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w w:val="92"/>
        </w:rPr>
        <w:t> </w:t>
      </w:r>
      <w:r>
        <w:rPr/>
        <w:t>was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mixed</w:t>
      </w:r>
      <w:r>
        <w:rPr>
          <w:spacing w:val="-9"/>
        </w:rPr>
        <w:t> </w:t>
      </w:r>
      <w:r>
        <w:rPr/>
        <w:t>contaminants</w:t>
      </w:r>
      <w:r>
        <w:rPr>
          <w:spacing w:val="-9"/>
        </w:rPr>
        <w:t> </w:t>
      </w:r>
      <w:r>
        <w:rPr/>
        <w:t>within</w:t>
      </w:r>
    </w:p>
    <w:p>
      <w:pPr>
        <w:pStyle w:val="BodyText"/>
        <w:spacing w:line="283" w:lineRule="auto" w:before="0"/>
        <w:ind w:left="438" w:right="734"/>
        <w:jc w:val="left"/>
      </w:pPr>
      <w:r>
        <w:rPr/>
        <w:t>the</w:t>
      </w:r>
      <w:r>
        <w:rPr>
          <w:spacing w:val="-8"/>
        </w:rPr>
        <w:t> </w:t>
      </w:r>
      <w:r>
        <w:rPr/>
        <w:t>soils</w:t>
      </w:r>
      <w:r>
        <w:rPr>
          <w:spacing w:val="-8"/>
        </w:rPr>
        <w:t> </w:t>
      </w:r>
      <w:r>
        <w:rPr/>
        <w:t>excavated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tip</w:t>
      </w:r>
      <w:r>
        <w:rPr>
          <w:spacing w:val="-8"/>
        </w:rPr>
        <w:t> </w:t>
      </w:r>
      <w:r>
        <w:rPr/>
        <w:t>sites.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plan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treat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soil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PCB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pesticide</w:t>
      </w:r>
      <w:r>
        <w:rPr>
          <w:w w:val="97"/>
        </w:rPr>
        <w:t> </w:t>
      </w:r>
      <w:r>
        <w:rPr/>
        <w:t>contamination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direct</w:t>
      </w:r>
      <w:r>
        <w:rPr>
          <w:spacing w:val="-12"/>
        </w:rPr>
        <w:t> </w:t>
      </w:r>
      <w:r>
        <w:rPr/>
        <w:t>thermal</w:t>
      </w:r>
      <w:r>
        <w:rPr>
          <w:spacing w:val="-12"/>
        </w:rPr>
        <w:t> </w:t>
      </w:r>
      <w:r>
        <w:rPr/>
        <w:t>desorption</w:t>
      </w:r>
      <w:r>
        <w:rPr>
          <w:spacing w:val="-12"/>
        </w:rPr>
        <w:t> </w:t>
      </w:r>
      <w:r>
        <w:rPr/>
        <w:t>unit.</w:t>
      </w:r>
      <w:r>
        <w:rPr>
          <w:w w:val="69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tip</w:t>
      </w:r>
      <w:r>
        <w:rPr>
          <w:spacing w:val="-13"/>
        </w:rPr>
        <w:t> </w:t>
      </w:r>
      <w:r>
        <w:rPr/>
        <w:t>soils</w:t>
      </w:r>
      <w:r>
        <w:rPr>
          <w:w w:val="95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asbestos</w:t>
      </w:r>
      <w:r>
        <w:rPr>
          <w:spacing w:val="-7"/>
        </w:rPr>
        <w:t> </w:t>
      </w:r>
      <w:r>
        <w:rPr/>
        <w:t>present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would</w:t>
      </w:r>
      <w:r>
        <w:rPr>
          <w:w w:val="103"/>
        </w:rPr>
        <w:t> </w:t>
      </w:r>
      <w:r>
        <w:rPr/>
        <w:t>have</w:t>
      </w:r>
      <w:r>
        <w:rPr>
          <w:spacing w:val="-25"/>
        </w:rPr>
        <w:t> </w:t>
      </w:r>
      <w:r>
        <w:rPr/>
        <w:t>introduced</w:t>
      </w:r>
      <w:r>
        <w:rPr>
          <w:spacing w:val="-25"/>
        </w:rPr>
        <w:t> </w:t>
      </w:r>
      <w:r>
        <w:rPr/>
        <w:t>exposure</w:t>
      </w:r>
      <w:r>
        <w:rPr>
          <w:spacing w:val="-25"/>
        </w:rPr>
        <w:t> </w:t>
      </w:r>
      <w:r>
        <w:rPr/>
        <w:t>risks.</w:t>
      </w:r>
    </w:p>
    <w:p>
      <w:pPr>
        <w:pStyle w:val="BodyText"/>
        <w:spacing w:line="283" w:lineRule="auto"/>
        <w:ind w:left="438" w:right="734"/>
        <w:jc w:val="left"/>
      </w:pPr>
      <w:r>
        <w:rPr>
          <w:spacing w:val="-3"/>
        </w:rPr>
        <w:t>Equally,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levels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PCB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pesticide</w:t>
      </w:r>
      <w:r>
        <w:rPr>
          <w:spacing w:val="-12"/>
        </w:rPr>
        <w:t> </w:t>
      </w:r>
      <w:r>
        <w:rPr/>
        <w:t>contamination</w:t>
      </w:r>
      <w:r>
        <w:rPr>
          <w:w w:val="102"/>
        </w:rPr>
        <w:t> </w:t>
      </w:r>
      <w:r>
        <w:rPr/>
        <w:t>meant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soil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for</w:t>
      </w:r>
      <w:r>
        <w:rPr>
          <w:w w:val="84"/>
        </w:rPr>
        <w:t> </w:t>
      </w:r>
      <w:r>
        <w:rPr/>
        <w:t>encapsulation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containment</w:t>
      </w:r>
      <w:r>
        <w:rPr>
          <w:spacing w:val="-8"/>
        </w:rPr>
        <w:t> </w:t>
      </w:r>
      <w:r>
        <w:rPr/>
        <w:t>cell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had</w:t>
      </w:r>
      <w:r>
        <w:rPr>
          <w:w w:val="103"/>
        </w:rPr>
        <w:t> </w:t>
      </w:r>
      <w:r>
        <w:rPr/>
        <w:t>been constructed. The most suitable method</w:t>
      </w:r>
      <w:r>
        <w:rPr>
          <w:spacing w:val="-25"/>
        </w:rPr>
        <w:t> </w:t>
      </w:r>
      <w:r>
        <w:rPr/>
        <w:t>of</w:t>
      </w:r>
      <w:r>
        <w:rPr>
          <w:w w:val="85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material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disposal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City</w:t>
      </w:r>
      <w:r>
        <w:rPr>
          <w:w w:val="97"/>
        </w:rPr>
        <w:t> </w:t>
      </w:r>
      <w:r>
        <w:rPr/>
        <w:t>of</w:t>
      </w:r>
      <w:r>
        <w:rPr>
          <w:spacing w:val="-13"/>
        </w:rPr>
        <w:t> </w:t>
      </w:r>
      <w:r>
        <w:rPr/>
        <w:t>Darwin’s</w:t>
      </w:r>
      <w:r>
        <w:rPr>
          <w:spacing w:val="-13"/>
        </w:rPr>
        <w:t> </w:t>
      </w:r>
      <w:r>
        <w:rPr/>
        <w:t>Shoal</w:t>
      </w:r>
      <w:r>
        <w:rPr>
          <w:spacing w:val="-13"/>
        </w:rPr>
        <w:t> </w:t>
      </w:r>
      <w:r>
        <w:rPr/>
        <w:t>Bay</w:t>
      </w:r>
      <w:r>
        <w:rPr>
          <w:spacing w:val="-13"/>
        </w:rPr>
        <w:t> </w:t>
      </w:r>
      <w:r>
        <w:rPr/>
        <w:t>Waste</w:t>
      </w:r>
      <w:r>
        <w:rPr>
          <w:spacing w:val="-13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Facility,</w:t>
      </w:r>
      <w:r>
        <w:rPr>
          <w:w w:val="69"/>
        </w:rPr>
        <w:t> </w:t>
      </w:r>
      <w:r>
        <w:rPr/>
        <w:t>which</w:t>
      </w:r>
      <w:r>
        <w:rPr>
          <w:spacing w:val="-24"/>
        </w:rPr>
        <w:t> </w:t>
      </w:r>
      <w:r>
        <w:rPr/>
        <w:t>had</w:t>
      </w:r>
      <w:r>
        <w:rPr>
          <w:spacing w:val="-24"/>
        </w:rPr>
        <w:t> </w:t>
      </w:r>
      <w:r>
        <w:rPr/>
        <w:t>appropriate</w:t>
      </w:r>
      <w:r>
        <w:rPr>
          <w:spacing w:val="-24"/>
        </w:rPr>
        <w:t> </w:t>
      </w:r>
      <w:r>
        <w:rPr/>
        <w:t>containment</w:t>
      </w:r>
      <w:r>
        <w:rPr>
          <w:spacing w:val="-24"/>
        </w:rPr>
        <w:t> </w:t>
      </w:r>
      <w:r>
        <w:rPr/>
        <w:t>facilities.</w:t>
      </w:r>
    </w:p>
    <w:p>
      <w:pPr>
        <w:pStyle w:val="Heading1"/>
        <w:spacing w:line="240" w:lineRule="auto" w:before="101"/>
        <w:ind w:left="438" w:right="734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left="438" w:right="734"/>
        <w:jc w:val="left"/>
      </w:pPr>
      <w:r>
        <w:rPr/>
        <w:t>Site</w:t>
      </w:r>
      <w:r>
        <w:rPr>
          <w:spacing w:val="-10"/>
        </w:rPr>
        <w:t> </w:t>
      </w:r>
      <w:r>
        <w:rPr/>
        <w:t>works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Cox</w:t>
      </w:r>
      <w:r>
        <w:rPr>
          <w:spacing w:val="-10"/>
        </w:rPr>
        <w:t> </w:t>
      </w:r>
      <w:r>
        <w:rPr/>
        <w:t>Peninsula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ahead</w:t>
      </w:r>
      <w:r>
        <w:rPr>
          <w:spacing w:val="-10"/>
        </w:rPr>
        <w:t> </w:t>
      </w:r>
      <w:r>
        <w:rPr/>
        <w:t>of</w:t>
      </w:r>
      <w:r>
        <w:rPr>
          <w:w w:val="85"/>
        </w:rPr>
        <w:t> </w:t>
      </w:r>
      <w:r>
        <w:rPr/>
        <w:t>schedule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March</w:t>
      </w:r>
      <w:r>
        <w:rPr>
          <w:spacing w:val="-12"/>
        </w:rPr>
        <w:t> </w:t>
      </w:r>
      <w:r>
        <w:rPr>
          <w:spacing w:val="-10"/>
        </w:rPr>
        <w:t>2017.</w:t>
      </w:r>
      <w:r>
        <w:rPr>
          <w:spacing w:val="-12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completion,</w:t>
      </w:r>
      <w:r>
        <w:rPr>
          <w:w w:val="69"/>
        </w:rPr>
        <w:t> </w:t>
      </w:r>
      <w:r>
        <w:rPr/>
        <w:t>the Commonwealth (through the Department</w:t>
      </w:r>
      <w:r>
        <w:rPr>
          <w:spacing w:val="-21"/>
        </w:rPr>
        <w:t> </w:t>
      </w:r>
      <w:r>
        <w:rPr/>
        <w:t>of</w:t>
      </w:r>
      <w:r>
        <w:rPr>
          <w:w w:val="85"/>
        </w:rPr>
        <w:t> </w:t>
      </w:r>
      <w:r>
        <w:rPr>
          <w:spacing w:val="-3"/>
        </w:rPr>
        <w:t>Finance)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responsible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initial</w:t>
      </w:r>
      <w:r>
        <w:rPr>
          <w:spacing w:val="-13"/>
        </w:rPr>
        <w:t> </w:t>
      </w:r>
      <w:r>
        <w:rPr/>
        <w:t>phase</w:t>
      </w:r>
      <w:r>
        <w:rPr>
          <w:spacing w:val="-13"/>
        </w:rPr>
        <w:t> </w:t>
      </w:r>
      <w:r>
        <w:rPr/>
        <w:t>of</w:t>
      </w:r>
    </w:p>
    <w:p>
      <w:pPr>
        <w:pStyle w:val="BodyText"/>
        <w:spacing w:line="283" w:lineRule="auto" w:before="0"/>
        <w:ind w:left="438" w:right="982"/>
        <w:jc w:val="left"/>
      </w:pPr>
      <w:r>
        <w:rPr/>
        <w:t>site</w:t>
      </w:r>
      <w:r>
        <w:rPr>
          <w:spacing w:val="-14"/>
        </w:rPr>
        <w:t> </w:t>
      </w:r>
      <w:r>
        <w:rPr/>
        <w:t>monitoring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groundwater</w:t>
      </w:r>
      <w:r>
        <w:rPr>
          <w:spacing w:val="-14"/>
        </w:rPr>
        <w:t> </w:t>
      </w:r>
      <w:r>
        <w:rPr/>
        <w:t>testing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validate</w:t>
      </w:r>
      <w:r>
        <w:rPr>
          <w:w w:val="97"/>
        </w:rPr>
        <w:t> </w:t>
      </w:r>
      <w:r>
        <w:rPr/>
        <w:t>the remediation of the land and the</w:t>
      </w:r>
      <w:r>
        <w:rPr>
          <w:spacing w:val="-14"/>
        </w:rPr>
        <w:t> </w:t>
      </w:r>
      <w:r>
        <w:rPr/>
        <w:t>performance</w:t>
      </w:r>
      <w:r>
        <w:rPr>
          <w:w w:val="97"/>
        </w:rPr>
        <w:t> </w:t>
      </w:r>
      <w:r>
        <w:rPr>
          <w:w w:val="9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containment</w:t>
      </w:r>
      <w:r>
        <w:rPr>
          <w:spacing w:val="-7"/>
        </w:rPr>
        <w:t> </w:t>
      </w:r>
      <w:r>
        <w:rPr/>
        <w:t>cell.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land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managed</w:t>
      </w:r>
      <w:r>
        <w:rPr>
          <w:w w:val="10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Commonwealth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Site</w:t>
      </w:r>
      <w:r>
        <w:rPr>
          <w:w w:val="97"/>
        </w:rPr>
        <w:t> </w:t>
      </w:r>
      <w:r>
        <w:rPr/>
        <w:t>Management</w:t>
      </w:r>
      <w:r>
        <w:rPr>
          <w:spacing w:val="-24"/>
        </w:rPr>
        <w:t> </w:t>
      </w:r>
      <w:r>
        <w:rPr/>
        <w:t>Plans</w:t>
      </w:r>
      <w:r>
        <w:rPr>
          <w:spacing w:val="-24"/>
        </w:rPr>
        <w:t> </w:t>
      </w:r>
      <w:r>
        <w:rPr/>
        <w:t>throughout</w:t>
      </w:r>
      <w:r>
        <w:rPr>
          <w:spacing w:val="-24"/>
        </w:rPr>
        <w:t> </w:t>
      </w:r>
      <w:r>
        <w:rPr>
          <w:spacing w:val="-8"/>
        </w:rPr>
        <w:t>2017-18.</w:t>
      </w:r>
    </w:p>
    <w:p>
      <w:pPr>
        <w:pStyle w:val="BodyText"/>
        <w:spacing w:line="283" w:lineRule="auto"/>
        <w:ind w:left="438" w:right="734"/>
        <w:jc w:val="left"/>
      </w:pPr>
      <w:r>
        <w:rPr/>
        <w:t>Once</w:t>
      </w:r>
      <w:r>
        <w:rPr>
          <w:spacing w:val="-14"/>
        </w:rPr>
        <w:t> </w:t>
      </w:r>
      <w:r>
        <w:rPr/>
        <w:t>Environmental</w:t>
      </w:r>
      <w:r>
        <w:rPr>
          <w:spacing w:val="-14"/>
        </w:rPr>
        <w:t> </w:t>
      </w:r>
      <w:r>
        <w:rPr/>
        <w:t>Site</w:t>
      </w:r>
      <w:r>
        <w:rPr>
          <w:spacing w:val="-14"/>
        </w:rPr>
        <w:t> </w:t>
      </w:r>
      <w:r>
        <w:rPr/>
        <w:t>Auditor</w:t>
      </w:r>
      <w:r>
        <w:rPr>
          <w:spacing w:val="-14"/>
        </w:rPr>
        <w:t> </w:t>
      </w:r>
      <w:r>
        <w:rPr/>
        <w:t>approval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"/>
          <w:w w:val="99"/>
        </w:rPr>
        <w:t> </w:t>
      </w:r>
      <w:r>
        <w:rPr/>
        <w:t>obtained,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land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ready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transfer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Traditional</w:t>
      </w:r>
      <w:r>
        <w:rPr>
          <w:spacing w:val="-16"/>
        </w:rPr>
        <w:t> </w:t>
      </w:r>
      <w:r>
        <w:rPr/>
        <w:t>Owners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part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Kenbi</w:t>
      </w:r>
      <w:r>
        <w:rPr>
          <w:spacing w:val="-16"/>
        </w:rPr>
        <w:t> </w:t>
      </w:r>
      <w:r>
        <w:rPr/>
        <w:t>land</w:t>
      </w:r>
      <w:r>
        <w:rPr>
          <w:spacing w:val="-16"/>
        </w:rPr>
        <w:t> </w:t>
      </w:r>
      <w:r>
        <w:rPr/>
        <w:t>claim.</w:t>
      </w:r>
    </w:p>
    <w:p>
      <w:pPr>
        <w:spacing w:after="0" w:line="283" w:lineRule="auto"/>
        <w:jc w:val="left"/>
        <w:sectPr>
          <w:type w:val="continuous"/>
          <w:pgSz w:w="23820" w:h="16840" w:orient="landscape"/>
          <w:pgMar w:top="1040" w:bottom="860" w:left="1020" w:right="1020"/>
          <w:cols w:num="4" w:equalWidth="0">
            <w:col w:w="4329" w:space="149"/>
            <w:col w:w="4692" w:space="2735"/>
            <w:col w:w="4681" w:space="40"/>
            <w:col w:w="5154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85.039352pt;margin-top:78.236015pt;width:427.2pt;height:680.65pt;mso-position-horizontal-relative:page;mso-position-vertical-relative:page;z-index:1288" coordorigin="1701,1565" coordsize="8544,13613">
            <v:shape style="position:absolute;left:2472;top:1565;width:7317;height:4465" type="#_x0000_t75" stroked="false">
              <v:imagedata r:id="rId7" o:title=""/>
            </v:shape>
            <v:shape style="position:absolute;left:1701;top:6029;width:6035;height:4961" type="#_x0000_t75" stroked="false">
              <v:imagedata r:id="rId8" o:title=""/>
            </v:shape>
            <v:shape style="position:absolute;left:4595;top:10617;width:5610;height:4520" type="#_x0000_t75" stroked="false">
              <v:imagedata r:id="rId9" o:title=""/>
            </v:shape>
            <v:group style="position:absolute;left:4575;top:10597;width:5650;height:4561" coordorigin="4575,10597" coordsize="5650,4561">
              <v:shape style="position:absolute;left:4575;top:10597;width:5650;height:4561" coordorigin="4575,10597" coordsize="5650,4561" path="m4575,10617l4575,15137,4575,15157,4595,15157,10205,15157,10225,15157,10225,15137,10225,10617,10225,10597,10205,10597,4595,10597,4575,10597,4575,10617xe" filled="false" stroked="true" strokeweight="2pt" strokecolor="#ffffff">
                <v:path arrowok="t"/>
              </v:shape>
              <v:shape style="position:absolute;left:1701;top:1693;width:2842;height:44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w w:val="93"/>
                          <w:sz w:val="18"/>
                        </w:rPr>
                        <w:t>F</w:t>
                      </w:r>
                      <w:r>
                        <w:rPr>
                          <w:rFonts w:ascii="Tahoma"/>
                          <w:spacing w:val="1"/>
                          <w:w w:val="102"/>
                          <w:sz w:val="18"/>
                        </w:rPr>
                        <w:t>i</w:t>
                      </w:r>
                      <w:r>
                        <w:rPr>
                          <w:rFonts w:ascii="Tahoma"/>
                          <w:spacing w:val="1"/>
                          <w:w w:val="101"/>
                          <w:sz w:val="18"/>
                        </w:rPr>
                        <w:t>g</w:t>
                      </w:r>
                      <w:r>
                        <w:rPr>
                          <w:rFonts w:ascii="Tahoma"/>
                          <w:spacing w:val="1"/>
                          <w:w w:val="95"/>
                          <w:sz w:val="18"/>
                        </w:rPr>
                        <w:t>ur</w:t>
                      </w:r>
                      <w:r>
                        <w:rPr>
                          <w:rFonts w:ascii="Tahoma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ahoma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spacing w:val="-9"/>
                          <w:w w:val="93"/>
                          <w:sz w:val="18"/>
                        </w:rPr>
                        <w:t>1</w:t>
                      </w:r>
                      <w:r>
                        <w:rPr>
                          <w:rFonts w:ascii="Tahoma"/>
                          <w:spacing w:val="-1"/>
                          <w:w w:val="93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w w:val="64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106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101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115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1"/>
                          <w:w w:val="8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85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1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2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7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09" w:lineRule="exact" w:before="4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2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5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2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110;top:10049;width:2095;height:44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w w:val="93"/>
                          <w:sz w:val="18"/>
                        </w:rPr>
                        <w:t>F</w:t>
                      </w:r>
                      <w:r>
                        <w:rPr>
                          <w:rFonts w:ascii="Tahoma"/>
                          <w:spacing w:val="1"/>
                          <w:w w:val="102"/>
                          <w:sz w:val="18"/>
                        </w:rPr>
                        <w:t>i</w:t>
                      </w:r>
                      <w:r>
                        <w:rPr>
                          <w:rFonts w:ascii="Tahoma"/>
                          <w:spacing w:val="1"/>
                          <w:w w:val="101"/>
                          <w:sz w:val="18"/>
                        </w:rPr>
                        <w:t>g</w:t>
                      </w:r>
                      <w:r>
                        <w:rPr>
                          <w:rFonts w:ascii="Tahoma"/>
                          <w:spacing w:val="1"/>
                          <w:w w:val="95"/>
                          <w:sz w:val="18"/>
                        </w:rPr>
                        <w:t>ur</w:t>
                      </w:r>
                      <w:r>
                        <w:rPr>
                          <w:rFonts w:ascii="Tahoma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ahoma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spacing w:val="-8"/>
                          <w:w w:val="93"/>
                          <w:sz w:val="18"/>
                        </w:rPr>
                        <w:t>1</w:t>
                      </w:r>
                      <w:r>
                        <w:rPr>
                          <w:rFonts w:ascii="Tahoma"/>
                          <w:w w:val="93"/>
                          <w:sz w:val="18"/>
                        </w:rPr>
                        <w:t>6</w:t>
                      </w:r>
                      <w:r>
                        <w:rPr>
                          <w:rFonts w:ascii="Calibri"/>
                          <w:w w:val="64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93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w w:val="102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85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8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2"/>
                          <w:w w:val="9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09" w:lineRule="exact" w:before="40"/>
                        <w:ind w:left="874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2"/>
                          <w:w w:val="105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w w:val="97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2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  <w:w w:val="97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11113;width:1779;height:44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w w:val="93"/>
                          <w:sz w:val="18"/>
                        </w:rPr>
                        <w:t>F</w:t>
                      </w:r>
                      <w:r>
                        <w:rPr>
                          <w:rFonts w:ascii="Tahoma"/>
                          <w:spacing w:val="1"/>
                          <w:w w:val="102"/>
                          <w:sz w:val="18"/>
                        </w:rPr>
                        <w:t>i</w:t>
                      </w:r>
                      <w:r>
                        <w:rPr>
                          <w:rFonts w:ascii="Tahoma"/>
                          <w:spacing w:val="1"/>
                          <w:w w:val="101"/>
                          <w:sz w:val="18"/>
                        </w:rPr>
                        <w:t>g</w:t>
                      </w:r>
                      <w:r>
                        <w:rPr>
                          <w:rFonts w:ascii="Tahoma"/>
                          <w:spacing w:val="1"/>
                          <w:w w:val="95"/>
                          <w:sz w:val="18"/>
                        </w:rPr>
                        <w:t>ur</w:t>
                      </w:r>
                      <w:r>
                        <w:rPr>
                          <w:rFonts w:ascii="Tahoma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ahoma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spacing w:val="-11"/>
                          <w:w w:val="93"/>
                          <w:sz w:val="18"/>
                        </w:rPr>
                        <w:t>1</w:t>
                      </w:r>
                      <w:r>
                        <w:rPr>
                          <w:rFonts w:ascii="Tahoma"/>
                          <w:spacing w:val="-4"/>
                          <w:w w:val="93"/>
                          <w:sz w:val="18"/>
                        </w:rPr>
                        <w:t>5</w:t>
                      </w:r>
                      <w:r>
                        <w:rPr>
                          <w:rFonts w:ascii="Calibri"/>
                          <w:w w:val="64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101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84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7"/>
                          <w:sz w:val="18"/>
                        </w:rPr>
                        <w:t>gi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18"/>
                        </w:rPr>
                        <w:t>nal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09" w:lineRule="exact" w:before="4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3"/>
                          <w:w w:val="106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18"/>
                        </w:rPr>
                        <w:t>mun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1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1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  <w:w w:val="94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10678" w:lineRule="exact"/>
        <w:ind w:left="1258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213"/>
          <w:sz w:val="20"/>
          <w:szCs w:val="20"/>
        </w:rPr>
        <w:pict>
          <v:group style="width:425.6pt;height:533.950pt;mso-position-horizontal-relative:char;mso-position-vertical-relative:line" coordorigin="0,0" coordsize="8512,10679">
            <v:shape style="position:absolute;left:446;top:10;width:7386;height:5777" type="#_x0000_t75" stroked="false">
              <v:imagedata r:id="rId10" o:title=""/>
            </v:shape>
            <v:group style="position:absolute;left:446;top:10;width:7386;height:5778" coordorigin="446,10" coordsize="7386,5778">
              <v:shape style="position:absolute;left:446;top:10;width:7386;height:5778" coordorigin="446,10" coordsize="7386,5778" path="m446,5787l7832,5787,7832,10,446,10,446,5787xe" filled="false" stroked="true" strokeweight="1pt" strokecolor="#000000">
                <v:path arrowok="t"/>
              </v:shape>
            </v:group>
            <v:group style="position:absolute;left:1883;top:2229;width:2043;height:1055" coordorigin="1883,2229" coordsize="2043,1055">
              <v:shape style="position:absolute;left:1883;top:2229;width:2043;height:1055" coordorigin="1883,2229" coordsize="2043,1055" path="m1883,3283l3926,3283,3926,2229,1883,2229,1883,3283xe" filled="false" stroked="true" strokeweight="1.0pt" strokecolor="#000000">
                <v:path arrowok="t"/>
              </v:shape>
            </v:group>
            <v:group style="position:absolute;left:2451;top:3288;width:2;height:2130" coordorigin="2451,3288" coordsize="2,2130">
              <v:shape style="position:absolute;left:2451;top:3288;width:2;height:2130" coordorigin="2451,3288" coordsize="0,2130" path="m2451,3288l2451,5417e" filled="false" stroked="true" strokeweight="2pt" strokecolor="#000000">
                <v:path arrowok="t"/>
              </v:shape>
            </v:group>
            <v:group style="position:absolute;left:2373;top:5341;width:157;height:215" coordorigin="2373,5341" coordsize="157,215">
              <v:shape style="position:absolute;left:2373;top:5341;width:157;height:215" coordorigin="2373,5341" coordsize="157,215" path="m2529,5341l2373,5341,2451,5556,2529,5341xe" filled="true" fillcolor="#000000" stroked="false">
                <v:path arrowok="t"/>
                <v:fill type="solid"/>
              </v:shape>
              <v:shape style="position:absolute;left:9;top:5489;width:8494;height:5180" type="#_x0000_t75" stroked="false">
                <v:imagedata r:id="rId11" o:title=""/>
              </v:shape>
            </v:group>
            <v:group style="position:absolute;left:9;top:5489;width:8494;height:5180" coordorigin="9,5489" coordsize="8494,5180">
              <v:shape style="position:absolute;left:9;top:5489;width:8494;height:5180" coordorigin="9,5489" coordsize="8494,5180" path="m9,10669l8503,10669,8503,5489,9,5489,9,10669xe" filled="false" stroked="true" strokeweight=".895pt" strokecolor="#000000">
                <v:path arrowok="t"/>
              </v:shape>
            </v:group>
            <v:group style="position:absolute;left:3849;top:10298;width:90;height:91" coordorigin="3849,10298" coordsize="90,91">
              <v:shape style="position:absolute;left:3849;top:10298;width:90;height:91" coordorigin="3849,10298" coordsize="90,91" path="m3902,10298l3877,10301,3859,10313,3849,10330,3852,10357,3863,10375,3879,10386,3893,10388,3915,10383,3931,10368,3938,10348,3934,10324,3921,10307,3902,10298xe" filled="true" fillcolor="#ed1d24" stroked="false">
                <v:path arrowok="t"/>
                <v:fill type="solid"/>
              </v:shape>
              <v:shape style="position:absolute;left:4805;top:6811;width:928;height:323" type="#_x0000_t202" filled="false" stroked="false">
                <v:textbox inset="0,0,0,0">
                  <w:txbxContent>
                    <w:p>
                      <w:pPr>
                        <w:spacing w:line="196" w:lineRule="auto" w:before="2"/>
                        <w:ind w:left="38" w:right="0" w:hanging="3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bookmarkStart w:name="ASEA_2016-17_Progress_Report_FINAL 25" w:id="2"/>
                      <w:bookmarkEnd w:id="2"/>
                      <w:r>
                        <w:rPr/>
                      </w:r>
                      <w:r>
                        <w:rPr>
                          <w:rFonts w:ascii="Calibri"/>
                          <w:spacing w:val="-6"/>
                          <w:w w:val="92"/>
                          <w:sz w:val="16"/>
                        </w:rPr>
                        <w:t>W</w:t>
                      </w:r>
                      <w:r>
                        <w:rPr>
                          <w:rFonts w:ascii="Calibri"/>
                          <w:spacing w:val="-3"/>
                          <w:w w:val="101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6"/>
                        </w:rPr>
                        <w:t>G</w:t>
                      </w:r>
                      <w:r>
                        <w:rPr>
                          <w:rFonts w:ascii="Calibri"/>
                          <w:w w:val="96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2"/>
                          <w:w w:val="96"/>
                          <w:sz w:val="16"/>
                        </w:rPr>
                        <w:t>I</w:t>
                      </w:r>
                      <w:r>
                        <w:rPr>
                          <w:rFonts w:ascii="Calibri"/>
                          <w:w w:val="96"/>
                          <w:sz w:val="16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1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w w:val="101"/>
                          <w:sz w:val="16"/>
                        </w:rPr>
                        <w:t>H</w:t>
                      </w:r>
                      <w:r>
                        <w:rPr>
                          <w:rFonts w:ascii="Calibri"/>
                          <w:w w:val="90"/>
                          <w:sz w:val="16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90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w w:val="96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w w:val="9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4"/>
                          <w:sz w:val="16"/>
                        </w:rPr>
                        <w:t>C</w:t>
                      </w:r>
                      <w:r>
                        <w:rPr>
                          <w:rFonts w:ascii="Calibri"/>
                          <w:w w:val="104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w w:val="91"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91"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w w:val="98"/>
                          <w:sz w:val="16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16"/>
                        </w:rPr>
                        <w:t>N</w:t>
                      </w:r>
                      <w:r>
                        <w:rPr>
                          <w:rFonts w:ascii="Calibri"/>
                          <w:spacing w:val="2"/>
                          <w:w w:val="84"/>
                          <w:sz w:val="16"/>
                        </w:rPr>
                        <w:t>I</w:t>
                      </w:r>
                      <w:r>
                        <w:rPr>
                          <w:rFonts w:ascii="Calibri"/>
                          <w:spacing w:val="7"/>
                          <w:w w:val="96"/>
                          <w:sz w:val="16"/>
                        </w:rPr>
                        <w:t>T</w:t>
                      </w:r>
                      <w:r>
                        <w:rPr>
                          <w:rFonts w:ascii="Calibri"/>
                          <w:w w:val="103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974;top:10261;width:579;height:162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w w:val="93"/>
                          <w:sz w:val="16"/>
                        </w:rPr>
                        <w:t>B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spacing w:val="-11"/>
                          <w:w w:val="101"/>
                          <w:sz w:val="16"/>
                        </w:rPr>
                        <w:t>L</w:t>
                      </w:r>
                      <w:r>
                        <w:rPr>
                          <w:rFonts w:ascii="Calibri"/>
                          <w:spacing w:val="2"/>
                          <w:w w:val="103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w w:val="98"/>
                          <w:sz w:val="16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w w:val="98"/>
                          <w:sz w:val="16"/>
                        </w:rPr>
                        <w:t>EN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213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spacing w:line="240" w:lineRule="auto" w:before="62"/>
        <w:ind w:left="12586" w:right="0"/>
        <w:jc w:val="left"/>
        <w:rPr>
          <w:rFonts w:ascii="Calibri" w:hAnsi="Calibri" w:cs="Calibri" w:eastAsia="Calibri"/>
        </w:rPr>
      </w:pPr>
      <w:r>
        <w:rPr>
          <w:rFonts w:ascii="Tahoma"/>
        </w:rPr>
        <w:t>Figure</w:t>
      </w:r>
      <w:r>
        <w:rPr>
          <w:rFonts w:ascii="Tahoma"/>
          <w:spacing w:val="-30"/>
        </w:rPr>
        <w:t> </w:t>
      </w:r>
      <w:r>
        <w:rPr>
          <w:rFonts w:ascii="Tahoma"/>
          <w:spacing w:val="-7"/>
        </w:rPr>
        <w:t>17</w:t>
      </w:r>
      <w:r>
        <w:rPr>
          <w:rFonts w:ascii="Calibri"/>
          <w:spacing w:val="-7"/>
        </w:rPr>
        <w:t>:</w:t>
      </w:r>
      <w:r>
        <w:rPr>
          <w:rFonts w:ascii="Calibri"/>
          <w:spacing w:val="-15"/>
        </w:rPr>
        <w:t> </w:t>
      </w:r>
      <w:r>
        <w:rPr>
          <w:rFonts w:ascii="Calibri"/>
        </w:rPr>
        <w:t>Commonwealth-owned</w:t>
      </w:r>
      <w:r>
        <w:rPr>
          <w:rFonts w:ascii="Calibri"/>
          <w:spacing w:val="-15"/>
        </w:rPr>
        <w:t> </w:t>
      </w:r>
      <w:r>
        <w:rPr>
          <w:rFonts w:ascii="Calibri"/>
        </w:rPr>
        <w:t>areas</w:t>
      </w:r>
      <w:r>
        <w:rPr>
          <w:rFonts w:ascii="Calibri"/>
          <w:spacing w:val="-15"/>
        </w:rPr>
        <w:t> </w:t>
      </w:r>
      <w:r>
        <w:rPr>
          <w:rFonts w:ascii="Calibri"/>
        </w:rPr>
        <w:t>of</w:t>
      </w:r>
      <w:r>
        <w:rPr>
          <w:rFonts w:ascii="Calibri"/>
          <w:spacing w:val="-15"/>
        </w:rPr>
        <w:t> </w:t>
      </w:r>
      <w:r>
        <w:rPr>
          <w:rFonts w:ascii="Calibri"/>
        </w:rPr>
        <w:t>Cox</w:t>
      </w:r>
      <w:r>
        <w:rPr>
          <w:rFonts w:ascii="Calibri"/>
          <w:spacing w:val="-15"/>
        </w:rPr>
        <w:t> </w:t>
      </w:r>
      <w:r>
        <w:rPr>
          <w:rFonts w:ascii="Calibri"/>
        </w:rPr>
        <w:t>Peninsula</w:t>
      </w:r>
      <w:r>
        <w:rPr>
          <w:rFonts w:ascii="Calibri"/>
          <w:spacing w:val="-15"/>
        </w:rPr>
        <w:t> </w:t>
      </w:r>
      <w:r>
        <w:rPr>
          <w:rFonts w:ascii="Calibri"/>
        </w:rPr>
        <w:t>indicated</w:t>
      </w:r>
      <w:r>
        <w:rPr>
          <w:rFonts w:ascii="Calibri"/>
          <w:spacing w:val="-15"/>
        </w:rPr>
        <w:t> </w:t>
      </w:r>
      <w:r>
        <w:rPr>
          <w:rFonts w:ascii="Calibri"/>
        </w:rPr>
        <w:t>in</w:t>
      </w:r>
      <w:r>
        <w:rPr>
          <w:rFonts w:ascii="Calibri"/>
          <w:spacing w:val="-15"/>
        </w:rPr>
        <w:t> </w:t>
      </w:r>
      <w:r>
        <w:rPr>
          <w:rFonts w:ascii="Calibri"/>
        </w:rPr>
        <w:t>red</w:t>
      </w:r>
    </w:p>
    <w:sectPr>
      <w:footerReference w:type="default" r:id="rId6"/>
      <w:pgSz w:w="23820" w:h="16840" w:orient="landscape"/>
      <w:pgMar w:footer="676" w:header="0" w:top="1460" w:bottom="8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1399pt;margin-top:797.099121pt;width:8.85pt;height:9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46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6.026367pt;margin-top:797.099121pt;width:8.85pt;height:9pt;mso-position-horizontal-relative:page;mso-position-vertical-relative:page;z-index:-4504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47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691399pt;margin-top:797.099121pt;width:8.85pt;height:9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48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6.026367pt;margin-top:797.099121pt;width:8.85pt;height:9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49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2018-02-22T13:09:38Z</dcterms:created>
  <dcterms:modified xsi:type="dcterms:W3CDTF">2018-02-22T13:09:38Z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