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095" w:rsidRDefault="00F9140A">
      <w:pPr>
        <w:sectPr w:rsidR="00E46095" w:rsidSect="00660560">
          <w:footerReference w:type="default" r:id="rId9"/>
          <w:pgSz w:w="11906" w:h="16838" w:code="9"/>
          <w:pgMar w:top="0" w:right="0" w:bottom="0" w:left="0" w:header="567" w:footer="567" w:gutter="0"/>
          <w:cols w:space="720"/>
          <w:titlePg/>
          <w:docGrid w:linePitch="299"/>
        </w:sectPr>
      </w:pPr>
      <w:r>
        <w:rPr>
          <w:noProof/>
          <w:lang w:eastAsia="en-AU"/>
        </w:rPr>
        <w:drawing>
          <wp:inline distT="0" distB="0" distL="0" distR="0">
            <wp:extent cx="7559040" cy="1069238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bestos-International_and_Australian_contex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rsidR="00E46095" w:rsidRDefault="00E46095" w:rsidP="00E46095">
      <w:pPr>
        <w:pStyle w:val="ASEAHeading1"/>
      </w:pPr>
    </w:p>
    <w:p w:rsidR="00E46095" w:rsidRPr="00E46095" w:rsidRDefault="00E46095" w:rsidP="00E46095">
      <w:pPr>
        <w:pStyle w:val="ASEAHeading1"/>
        <w:rPr>
          <w:noProof/>
          <w:sz w:val="22"/>
          <w:szCs w:val="22"/>
        </w:rPr>
      </w:pPr>
      <w:bookmarkStart w:id="0" w:name="_Toc449961922"/>
      <w:r>
        <w:t xml:space="preserve">Table </w:t>
      </w:r>
      <w:r w:rsidR="00AE2E0B">
        <w:t>of contents</w:t>
      </w:r>
      <w:bookmarkEnd w:id="0"/>
      <w:r w:rsidR="00AE2E0B" w:rsidRPr="00E46095">
        <w:rPr>
          <w:rFonts w:eastAsiaTheme="majorEastAsia"/>
          <w:bCs/>
          <w:sz w:val="22"/>
          <w:szCs w:val="22"/>
        </w:rPr>
        <w:fldChar w:fldCharType="begin"/>
      </w:r>
      <w:r w:rsidR="00AE2E0B" w:rsidRPr="00E46095">
        <w:rPr>
          <w:sz w:val="22"/>
          <w:szCs w:val="22"/>
        </w:rPr>
        <w:instrText xml:space="preserve"> TOC \o "1-3" \h \z \t "ASEA Heading 1,1,ASEA Heading 3,3" </w:instrText>
      </w:r>
      <w:r w:rsidR="00AE2E0B" w:rsidRPr="00E46095">
        <w:rPr>
          <w:rFonts w:eastAsiaTheme="majorEastAsia"/>
          <w:bCs/>
          <w:sz w:val="22"/>
          <w:szCs w:val="22"/>
        </w:rPr>
        <w:fldChar w:fldCharType="separate"/>
      </w:r>
    </w:p>
    <w:p w:rsidR="00E46095" w:rsidRPr="00E46095" w:rsidRDefault="00A256EA">
      <w:pPr>
        <w:pStyle w:val="TOC1"/>
        <w:tabs>
          <w:tab w:val="right" w:leader="dot" w:pos="9344"/>
        </w:tabs>
        <w:rPr>
          <w:rFonts w:eastAsiaTheme="minorEastAsia"/>
          <w:b w:val="0"/>
          <w:bCs w:val="0"/>
          <w:i w:val="0"/>
          <w:iCs w:val="0"/>
          <w:noProof/>
          <w:sz w:val="22"/>
          <w:szCs w:val="22"/>
          <w:lang w:eastAsia="en-AU"/>
        </w:rPr>
      </w:pPr>
      <w:hyperlink w:anchor="_Toc449961922" w:history="1">
        <w:r w:rsidR="00E46095" w:rsidRPr="00E46095">
          <w:rPr>
            <w:rStyle w:val="Hyperlink"/>
            <w:rFonts w:eastAsiaTheme="minorHAnsi"/>
            <w:noProof/>
            <w:sz w:val="22"/>
            <w:szCs w:val="22"/>
          </w:rPr>
          <w:t>Table of contents</w:t>
        </w:r>
        <w:r w:rsidR="00E46095" w:rsidRPr="00E46095">
          <w:rPr>
            <w:noProof/>
            <w:webHidden/>
            <w:sz w:val="22"/>
            <w:szCs w:val="22"/>
          </w:rPr>
          <w:tab/>
        </w:r>
        <w:r w:rsidR="00E46095" w:rsidRPr="00E46095">
          <w:rPr>
            <w:noProof/>
            <w:webHidden/>
            <w:sz w:val="22"/>
            <w:szCs w:val="22"/>
          </w:rPr>
          <w:fldChar w:fldCharType="begin"/>
        </w:r>
        <w:r w:rsidR="00E46095" w:rsidRPr="00E46095">
          <w:rPr>
            <w:noProof/>
            <w:webHidden/>
            <w:sz w:val="22"/>
            <w:szCs w:val="22"/>
          </w:rPr>
          <w:instrText xml:space="preserve"> PAGEREF _Toc449961922 \h </w:instrText>
        </w:r>
        <w:r w:rsidR="00E46095" w:rsidRPr="00E46095">
          <w:rPr>
            <w:noProof/>
            <w:webHidden/>
            <w:sz w:val="22"/>
            <w:szCs w:val="22"/>
          </w:rPr>
        </w:r>
        <w:r w:rsidR="00E46095" w:rsidRPr="00E46095">
          <w:rPr>
            <w:noProof/>
            <w:webHidden/>
            <w:sz w:val="22"/>
            <w:szCs w:val="22"/>
          </w:rPr>
          <w:fldChar w:fldCharType="separate"/>
        </w:r>
        <w:r w:rsidR="0043378E">
          <w:rPr>
            <w:noProof/>
            <w:webHidden/>
            <w:sz w:val="22"/>
            <w:szCs w:val="22"/>
          </w:rPr>
          <w:t>2</w:t>
        </w:r>
        <w:r w:rsidR="00E46095" w:rsidRPr="00E46095">
          <w:rPr>
            <w:noProof/>
            <w:webHidden/>
            <w:sz w:val="22"/>
            <w:szCs w:val="22"/>
          </w:rPr>
          <w:fldChar w:fldCharType="end"/>
        </w:r>
      </w:hyperlink>
    </w:p>
    <w:p w:rsidR="00E46095" w:rsidRPr="00E46095" w:rsidRDefault="00A256EA">
      <w:pPr>
        <w:pStyle w:val="TOC1"/>
        <w:tabs>
          <w:tab w:val="right" w:leader="dot" w:pos="9344"/>
        </w:tabs>
        <w:rPr>
          <w:rFonts w:eastAsiaTheme="minorEastAsia"/>
          <w:b w:val="0"/>
          <w:bCs w:val="0"/>
          <w:i w:val="0"/>
          <w:iCs w:val="0"/>
          <w:noProof/>
          <w:sz w:val="22"/>
          <w:szCs w:val="22"/>
          <w:lang w:eastAsia="en-AU"/>
        </w:rPr>
      </w:pPr>
      <w:hyperlink w:anchor="_Toc449961923" w:history="1">
        <w:r w:rsidR="00E46095" w:rsidRPr="00E46095">
          <w:rPr>
            <w:rStyle w:val="Hyperlink"/>
            <w:rFonts w:eastAsiaTheme="minorHAnsi"/>
            <w:noProof/>
            <w:sz w:val="22"/>
            <w:szCs w:val="22"/>
          </w:rPr>
          <w:t>Executive summary</w:t>
        </w:r>
        <w:r w:rsidR="00E46095" w:rsidRPr="00E46095">
          <w:rPr>
            <w:noProof/>
            <w:webHidden/>
            <w:sz w:val="22"/>
            <w:szCs w:val="22"/>
          </w:rPr>
          <w:tab/>
        </w:r>
        <w:r w:rsidR="00E46095" w:rsidRPr="00E46095">
          <w:rPr>
            <w:noProof/>
            <w:webHidden/>
            <w:sz w:val="22"/>
            <w:szCs w:val="22"/>
          </w:rPr>
          <w:fldChar w:fldCharType="begin"/>
        </w:r>
        <w:r w:rsidR="00E46095" w:rsidRPr="00E46095">
          <w:rPr>
            <w:noProof/>
            <w:webHidden/>
            <w:sz w:val="22"/>
            <w:szCs w:val="22"/>
          </w:rPr>
          <w:instrText xml:space="preserve"> PAGEREF _Toc449961923 \h </w:instrText>
        </w:r>
        <w:r w:rsidR="00E46095" w:rsidRPr="00E46095">
          <w:rPr>
            <w:noProof/>
            <w:webHidden/>
            <w:sz w:val="22"/>
            <w:szCs w:val="22"/>
          </w:rPr>
        </w:r>
        <w:r w:rsidR="00E46095" w:rsidRPr="00E46095">
          <w:rPr>
            <w:noProof/>
            <w:webHidden/>
            <w:sz w:val="22"/>
            <w:szCs w:val="22"/>
          </w:rPr>
          <w:fldChar w:fldCharType="separate"/>
        </w:r>
        <w:r w:rsidR="0043378E">
          <w:rPr>
            <w:noProof/>
            <w:webHidden/>
            <w:sz w:val="22"/>
            <w:szCs w:val="22"/>
          </w:rPr>
          <w:t>3</w:t>
        </w:r>
        <w:r w:rsidR="00E46095" w:rsidRPr="00E46095">
          <w:rPr>
            <w:noProof/>
            <w:webHidden/>
            <w:sz w:val="22"/>
            <w:szCs w:val="22"/>
          </w:rPr>
          <w:fldChar w:fldCharType="end"/>
        </w:r>
      </w:hyperlink>
    </w:p>
    <w:p w:rsidR="00E46095" w:rsidRPr="00E46095" w:rsidRDefault="00A256EA">
      <w:pPr>
        <w:pStyle w:val="TOC1"/>
        <w:tabs>
          <w:tab w:val="right" w:leader="dot" w:pos="9344"/>
        </w:tabs>
        <w:rPr>
          <w:rFonts w:eastAsiaTheme="minorEastAsia"/>
          <w:b w:val="0"/>
          <w:bCs w:val="0"/>
          <w:i w:val="0"/>
          <w:iCs w:val="0"/>
          <w:noProof/>
          <w:sz w:val="22"/>
          <w:szCs w:val="22"/>
          <w:lang w:eastAsia="en-AU"/>
        </w:rPr>
      </w:pPr>
      <w:hyperlink w:anchor="_Toc449961924" w:history="1">
        <w:r w:rsidR="00E46095" w:rsidRPr="00E46095">
          <w:rPr>
            <w:rStyle w:val="Hyperlink"/>
            <w:rFonts w:eastAsiaTheme="minorHAnsi"/>
            <w:noProof/>
            <w:sz w:val="22"/>
            <w:szCs w:val="22"/>
          </w:rPr>
          <w:t>The International context</w:t>
        </w:r>
        <w:r w:rsidR="00E46095" w:rsidRPr="00E46095">
          <w:rPr>
            <w:noProof/>
            <w:webHidden/>
            <w:sz w:val="22"/>
            <w:szCs w:val="22"/>
          </w:rPr>
          <w:tab/>
        </w:r>
        <w:r w:rsidR="00E46095" w:rsidRPr="00E46095">
          <w:rPr>
            <w:noProof/>
            <w:webHidden/>
            <w:sz w:val="22"/>
            <w:szCs w:val="22"/>
          </w:rPr>
          <w:fldChar w:fldCharType="begin"/>
        </w:r>
        <w:r w:rsidR="00E46095" w:rsidRPr="00E46095">
          <w:rPr>
            <w:noProof/>
            <w:webHidden/>
            <w:sz w:val="22"/>
            <w:szCs w:val="22"/>
          </w:rPr>
          <w:instrText xml:space="preserve"> PAGEREF _Toc449961924 \h </w:instrText>
        </w:r>
        <w:r w:rsidR="00E46095" w:rsidRPr="00E46095">
          <w:rPr>
            <w:noProof/>
            <w:webHidden/>
            <w:sz w:val="22"/>
            <w:szCs w:val="22"/>
          </w:rPr>
        </w:r>
        <w:r w:rsidR="00E46095" w:rsidRPr="00E46095">
          <w:rPr>
            <w:noProof/>
            <w:webHidden/>
            <w:sz w:val="22"/>
            <w:szCs w:val="22"/>
          </w:rPr>
          <w:fldChar w:fldCharType="separate"/>
        </w:r>
        <w:r w:rsidR="0043378E">
          <w:rPr>
            <w:noProof/>
            <w:webHidden/>
            <w:sz w:val="22"/>
            <w:szCs w:val="22"/>
          </w:rPr>
          <w:t>3</w:t>
        </w:r>
        <w:r w:rsidR="00E46095" w:rsidRPr="00E46095">
          <w:rPr>
            <w:noProof/>
            <w:webHidden/>
            <w:sz w:val="22"/>
            <w:szCs w:val="22"/>
          </w:rPr>
          <w:fldChar w:fldCharType="end"/>
        </w:r>
      </w:hyperlink>
    </w:p>
    <w:p w:rsidR="00E46095" w:rsidRPr="00E46095" w:rsidRDefault="00A256EA">
      <w:pPr>
        <w:pStyle w:val="TOC3"/>
        <w:tabs>
          <w:tab w:val="right" w:leader="dot" w:pos="9344"/>
        </w:tabs>
        <w:rPr>
          <w:rFonts w:eastAsiaTheme="minorEastAsia"/>
          <w:noProof/>
          <w:sz w:val="22"/>
          <w:szCs w:val="22"/>
          <w:lang w:eastAsia="en-AU"/>
        </w:rPr>
      </w:pPr>
      <w:hyperlink w:anchor="_Toc449961925" w:history="1">
        <w:r w:rsidR="00E46095" w:rsidRPr="00E46095">
          <w:rPr>
            <w:rStyle w:val="Hyperlink"/>
            <w:rFonts w:eastAsiaTheme="minorHAnsi"/>
            <w:noProof/>
            <w:sz w:val="22"/>
            <w:szCs w:val="22"/>
          </w:rPr>
          <w:t>Rising rates of asbestos use in the developing world</w:t>
        </w:r>
        <w:r w:rsidR="00E46095" w:rsidRPr="00E46095">
          <w:rPr>
            <w:noProof/>
            <w:webHidden/>
            <w:sz w:val="22"/>
            <w:szCs w:val="22"/>
          </w:rPr>
          <w:tab/>
        </w:r>
        <w:r w:rsidR="00E46095" w:rsidRPr="00E46095">
          <w:rPr>
            <w:noProof/>
            <w:webHidden/>
            <w:sz w:val="22"/>
            <w:szCs w:val="22"/>
          </w:rPr>
          <w:fldChar w:fldCharType="begin"/>
        </w:r>
        <w:r w:rsidR="00E46095" w:rsidRPr="00E46095">
          <w:rPr>
            <w:noProof/>
            <w:webHidden/>
            <w:sz w:val="22"/>
            <w:szCs w:val="22"/>
          </w:rPr>
          <w:instrText xml:space="preserve"> PAGEREF _Toc449961925 \h </w:instrText>
        </w:r>
        <w:r w:rsidR="00E46095" w:rsidRPr="00E46095">
          <w:rPr>
            <w:noProof/>
            <w:webHidden/>
            <w:sz w:val="22"/>
            <w:szCs w:val="22"/>
          </w:rPr>
        </w:r>
        <w:r w:rsidR="00E46095" w:rsidRPr="00E46095">
          <w:rPr>
            <w:noProof/>
            <w:webHidden/>
            <w:sz w:val="22"/>
            <w:szCs w:val="22"/>
          </w:rPr>
          <w:fldChar w:fldCharType="separate"/>
        </w:r>
        <w:r w:rsidR="0043378E">
          <w:rPr>
            <w:noProof/>
            <w:webHidden/>
            <w:sz w:val="22"/>
            <w:szCs w:val="22"/>
          </w:rPr>
          <w:t>3</w:t>
        </w:r>
        <w:r w:rsidR="00E46095" w:rsidRPr="00E46095">
          <w:rPr>
            <w:noProof/>
            <w:webHidden/>
            <w:sz w:val="22"/>
            <w:szCs w:val="22"/>
          </w:rPr>
          <w:fldChar w:fldCharType="end"/>
        </w:r>
      </w:hyperlink>
    </w:p>
    <w:p w:rsidR="00E46095" w:rsidRPr="00E46095" w:rsidRDefault="00A256EA">
      <w:pPr>
        <w:pStyle w:val="TOC3"/>
        <w:tabs>
          <w:tab w:val="right" w:leader="dot" w:pos="9344"/>
        </w:tabs>
        <w:rPr>
          <w:rFonts w:eastAsiaTheme="minorEastAsia"/>
          <w:noProof/>
          <w:sz w:val="22"/>
          <w:szCs w:val="22"/>
          <w:lang w:eastAsia="en-AU"/>
        </w:rPr>
      </w:pPr>
      <w:hyperlink w:anchor="_Toc449961926" w:history="1">
        <w:r w:rsidR="00E46095" w:rsidRPr="00E46095">
          <w:rPr>
            <w:rStyle w:val="Hyperlink"/>
            <w:rFonts w:eastAsiaTheme="minorHAnsi"/>
            <w:noProof/>
            <w:sz w:val="22"/>
            <w:szCs w:val="22"/>
          </w:rPr>
          <w:t>Global confusion enables continued asbestos use</w:t>
        </w:r>
        <w:r w:rsidR="00E46095" w:rsidRPr="00E46095">
          <w:rPr>
            <w:noProof/>
            <w:webHidden/>
            <w:sz w:val="22"/>
            <w:szCs w:val="22"/>
          </w:rPr>
          <w:tab/>
        </w:r>
        <w:r w:rsidR="00E46095" w:rsidRPr="00E46095">
          <w:rPr>
            <w:noProof/>
            <w:webHidden/>
            <w:sz w:val="22"/>
            <w:szCs w:val="22"/>
          </w:rPr>
          <w:fldChar w:fldCharType="begin"/>
        </w:r>
        <w:r w:rsidR="00E46095" w:rsidRPr="00E46095">
          <w:rPr>
            <w:noProof/>
            <w:webHidden/>
            <w:sz w:val="22"/>
            <w:szCs w:val="22"/>
          </w:rPr>
          <w:instrText xml:space="preserve"> PAGEREF _Toc449961926 \h </w:instrText>
        </w:r>
        <w:r w:rsidR="00E46095" w:rsidRPr="00E46095">
          <w:rPr>
            <w:noProof/>
            <w:webHidden/>
            <w:sz w:val="22"/>
            <w:szCs w:val="22"/>
          </w:rPr>
        </w:r>
        <w:r w:rsidR="00E46095" w:rsidRPr="00E46095">
          <w:rPr>
            <w:noProof/>
            <w:webHidden/>
            <w:sz w:val="22"/>
            <w:szCs w:val="22"/>
          </w:rPr>
          <w:fldChar w:fldCharType="separate"/>
        </w:r>
        <w:r w:rsidR="0043378E">
          <w:rPr>
            <w:noProof/>
            <w:webHidden/>
            <w:sz w:val="22"/>
            <w:szCs w:val="22"/>
          </w:rPr>
          <w:t>4</w:t>
        </w:r>
        <w:r w:rsidR="00E46095" w:rsidRPr="00E46095">
          <w:rPr>
            <w:noProof/>
            <w:webHidden/>
            <w:sz w:val="22"/>
            <w:szCs w:val="22"/>
          </w:rPr>
          <w:fldChar w:fldCharType="end"/>
        </w:r>
      </w:hyperlink>
    </w:p>
    <w:p w:rsidR="00E46095" w:rsidRPr="00E46095" w:rsidRDefault="00A256EA">
      <w:pPr>
        <w:pStyle w:val="TOC3"/>
        <w:tabs>
          <w:tab w:val="right" w:leader="dot" w:pos="9344"/>
        </w:tabs>
        <w:rPr>
          <w:rFonts w:eastAsiaTheme="minorEastAsia"/>
          <w:noProof/>
          <w:sz w:val="22"/>
          <w:szCs w:val="22"/>
          <w:lang w:eastAsia="en-AU"/>
        </w:rPr>
      </w:pPr>
      <w:hyperlink w:anchor="_Toc449961927" w:history="1">
        <w:r w:rsidR="00E46095" w:rsidRPr="00E46095">
          <w:rPr>
            <w:rStyle w:val="Hyperlink"/>
            <w:rFonts w:eastAsiaTheme="minorHAnsi"/>
            <w:noProof/>
            <w:sz w:val="22"/>
            <w:szCs w:val="22"/>
          </w:rPr>
          <w:t>The WHO’s National Programme for the Elimination of Asbestos-Related Diseases (NPEAD)</w:t>
        </w:r>
        <w:r w:rsidR="00E46095" w:rsidRPr="00E46095">
          <w:rPr>
            <w:noProof/>
            <w:webHidden/>
            <w:sz w:val="22"/>
            <w:szCs w:val="22"/>
          </w:rPr>
          <w:tab/>
        </w:r>
        <w:r w:rsidR="00E46095" w:rsidRPr="00E46095">
          <w:rPr>
            <w:noProof/>
            <w:webHidden/>
            <w:sz w:val="22"/>
            <w:szCs w:val="22"/>
          </w:rPr>
          <w:fldChar w:fldCharType="begin"/>
        </w:r>
        <w:r w:rsidR="00E46095" w:rsidRPr="00E46095">
          <w:rPr>
            <w:noProof/>
            <w:webHidden/>
            <w:sz w:val="22"/>
            <w:szCs w:val="22"/>
          </w:rPr>
          <w:instrText xml:space="preserve"> PAGEREF _Toc449961927 \h </w:instrText>
        </w:r>
        <w:r w:rsidR="00E46095" w:rsidRPr="00E46095">
          <w:rPr>
            <w:noProof/>
            <w:webHidden/>
            <w:sz w:val="22"/>
            <w:szCs w:val="22"/>
          </w:rPr>
        </w:r>
        <w:r w:rsidR="00E46095" w:rsidRPr="00E46095">
          <w:rPr>
            <w:noProof/>
            <w:webHidden/>
            <w:sz w:val="22"/>
            <w:szCs w:val="22"/>
          </w:rPr>
          <w:fldChar w:fldCharType="separate"/>
        </w:r>
        <w:r w:rsidR="0043378E">
          <w:rPr>
            <w:noProof/>
            <w:webHidden/>
            <w:sz w:val="22"/>
            <w:szCs w:val="22"/>
          </w:rPr>
          <w:t>6</w:t>
        </w:r>
        <w:r w:rsidR="00E46095" w:rsidRPr="00E46095">
          <w:rPr>
            <w:noProof/>
            <w:webHidden/>
            <w:sz w:val="22"/>
            <w:szCs w:val="22"/>
          </w:rPr>
          <w:fldChar w:fldCharType="end"/>
        </w:r>
      </w:hyperlink>
    </w:p>
    <w:p w:rsidR="00E46095" w:rsidRPr="00E46095" w:rsidRDefault="00A256EA">
      <w:pPr>
        <w:pStyle w:val="TOC1"/>
        <w:tabs>
          <w:tab w:val="right" w:leader="dot" w:pos="9344"/>
        </w:tabs>
        <w:rPr>
          <w:rFonts w:eastAsiaTheme="minorEastAsia"/>
          <w:b w:val="0"/>
          <w:bCs w:val="0"/>
          <w:i w:val="0"/>
          <w:iCs w:val="0"/>
          <w:noProof/>
          <w:sz w:val="22"/>
          <w:szCs w:val="22"/>
          <w:lang w:eastAsia="en-AU"/>
        </w:rPr>
      </w:pPr>
      <w:hyperlink w:anchor="_Toc449961928" w:history="1">
        <w:r w:rsidR="00E46095" w:rsidRPr="00E46095">
          <w:rPr>
            <w:rStyle w:val="Hyperlink"/>
            <w:rFonts w:eastAsiaTheme="minorHAnsi"/>
            <w:noProof/>
            <w:sz w:val="22"/>
            <w:szCs w:val="22"/>
          </w:rPr>
          <w:t>The Australian context</w:t>
        </w:r>
        <w:r w:rsidR="00E46095" w:rsidRPr="00E46095">
          <w:rPr>
            <w:noProof/>
            <w:webHidden/>
            <w:sz w:val="22"/>
            <w:szCs w:val="22"/>
          </w:rPr>
          <w:tab/>
        </w:r>
        <w:r w:rsidR="00E46095" w:rsidRPr="00E46095">
          <w:rPr>
            <w:noProof/>
            <w:webHidden/>
            <w:sz w:val="22"/>
            <w:szCs w:val="22"/>
          </w:rPr>
          <w:fldChar w:fldCharType="begin"/>
        </w:r>
        <w:r w:rsidR="00E46095" w:rsidRPr="00E46095">
          <w:rPr>
            <w:noProof/>
            <w:webHidden/>
            <w:sz w:val="22"/>
            <w:szCs w:val="22"/>
          </w:rPr>
          <w:instrText xml:space="preserve"> PAGEREF _Toc449961928 \h </w:instrText>
        </w:r>
        <w:r w:rsidR="00E46095" w:rsidRPr="00E46095">
          <w:rPr>
            <w:noProof/>
            <w:webHidden/>
            <w:sz w:val="22"/>
            <w:szCs w:val="22"/>
          </w:rPr>
        </w:r>
        <w:r w:rsidR="00E46095" w:rsidRPr="00E46095">
          <w:rPr>
            <w:noProof/>
            <w:webHidden/>
            <w:sz w:val="22"/>
            <w:szCs w:val="22"/>
          </w:rPr>
          <w:fldChar w:fldCharType="separate"/>
        </w:r>
        <w:r w:rsidR="0043378E">
          <w:rPr>
            <w:noProof/>
            <w:webHidden/>
            <w:sz w:val="22"/>
            <w:szCs w:val="22"/>
          </w:rPr>
          <w:t>7</w:t>
        </w:r>
        <w:r w:rsidR="00E46095" w:rsidRPr="00E46095">
          <w:rPr>
            <w:noProof/>
            <w:webHidden/>
            <w:sz w:val="22"/>
            <w:szCs w:val="22"/>
          </w:rPr>
          <w:fldChar w:fldCharType="end"/>
        </w:r>
      </w:hyperlink>
    </w:p>
    <w:p w:rsidR="00E46095" w:rsidRPr="00E46095" w:rsidRDefault="00A256EA">
      <w:pPr>
        <w:pStyle w:val="TOC1"/>
        <w:tabs>
          <w:tab w:val="right" w:leader="dot" w:pos="9344"/>
        </w:tabs>
        <w:rPr>
          <w:rFonts w:eastAsiaTheme="minorEastAsia"/>
          <w:b w:val="0"/>
          <w:bCs w:val="0"/>
          <w:i w:val="0"/>
          <w:iCs w:val="0"/>
          <w:noProof/>
          <w:sz w:val="22"/>
          <w:szCs w:val="22"/>
          <w:lang w:eastAsia="en-AU"/>
        </w:rPr>
      </w:pPr>
      <w:hyperlink w:anchor="_Toc449961929" w:history="1">
        <w:r w:rsidR="00E46095" w:rsidRPr="00E46095">
          <w:rPr>
            <w:rStyle w:val="Hyperlink"/>
            <w:rFonts w:eastAsiaTheme="minorHAnsi"/>
            <w:noProof/>
            <w:sz w:val="22"/>
            <w:szCs w:val="22"/>
          </w:rPr>
          <w:t>Summary and conclusions</w:t>
        </w:r>
        <w:r w:rsidR="00E46095" w:rsidRPr="00E46095">
          <w:rPr>
            <w:noProof/>
            <w:webHidden/>
            <w:sz w:val="22"/>
            <w:szCs w:val="22"/>
          </w:rPr>
          <w:tab/>
        </w:r>
        <w:r w:rsidR="00E46095" w:rsidRPr="00E46095">
          <w:rPr>
            <w:noProof/>
            <w:webHidden/>
            <w:sz w:val="22"/>
            <w:szCs w:val="22"/>
          </w:rPr>
          <w:fldChar w:fldCharType="begin"/>
        </w:r>
        <w:r w:rsidR="00E46095" w:rsidRPr="00E46095">
          <w:rPr>
            <w:noProof/>
            <w:webHidden/>
            <w:sz w:val="22"/>
            <w:szCs w:val="22"/>
          </w:rPr>
          <w:instrText xml:space="preserve"> PAGEREF _Toc449961929 \h </w:instrText>
        </w:r>
        <w:r w:rsidR="00E46095" w:rsidRPr="00E46095">
          <w:rPr>
            <w:noProof/>
            <w:webHidden/>
            <w:sz w:val="22"/>
            <w:szCs w:val="22"/>
          </w:rPr>
        </w:r>
        <w:r w:rsidR="00E46095" w:rsidRPr="00E46095">
          <w:rPr>
            <w:noProof/>
            <w:webHidden/>
            <w:sz w:val="22"/>
            <w:szCs w:val="22"/>
          </w:rPr>
          <w:fldChar w:fldCharType="separate"/>
        </w:r>
        <w:r w:rsidR="0043378E">
          <w:rPr>
            <w:noProof/>
            <w:webHidden/>
            <w:sz w:val="22"/>
            <w:szCs w:val="22"/>
          </w:rPr>
          <w:t>8</w:t>
        </w:r>
        <w:r w:rsidR="00E46095" w:rsidRPr="00E46095">
          <w:rPr>
            <w:noProof/>
            <w:webHidden/>
            <w:sz w:val="22"/>
            <w:szCs w:val="22"/>
          </w:rPr>
          <w:fldChar w:fldCharType="end"/>
        </w:r>
      </w:hyperlink>
    </w:p>
    <w:p w:rsidR="00E46095" w:rsidRPr="00E46095" w:rsidRDefault="00A256EA">
      <w:pPr>
        <w:pStyle w:val="TOC3"/>
        <w:tabs>
          <w:tab w:val="right" w:leader="dot" w:pos="9344"/>
        </w:tabs>
        <w:rPr>
          <w:rFonts w:eastAsiaTheme="minorEastAsia"/>
          <w:noProof/>
          <w:sz w:val="22"/>
          <w:szCs w:val="22"/>
          <w:lang w:eastAsia="en-AU"/>
        </w:rPr>
      </w:pPr>
      <w:hyperlink w:anchor="_Toc449961930" w:history="1">
        <w:r w:rsidR="00E46095" w:rsidRPr="00E46095">
          <w:rPr>
            <w:rStyle w:val="Hyperlink"/>
            <w:rFonts w:eastAsiaTheme="minorHAnsi"/>
            <w:noProof/>
            <w:sz w:val="22"/>
            <w:szCs w:val="22"/>
          </w:rPr>
          <w:t>Reference List</w:t>
        </w:r>
        <w:r w:rsidR="00E46095" w:rsidRPr="00E46095">
          <w:rPr>
            <w:noProof/>
            <w:webHidden/>
            <w:sz w:val="22"/>
            <w:szCs w:val="22"/>
          </w:rPr>
          <w:tab/>
        </w:r>
        <w:r w:rsidR="00E46095" w:rsidRPr="00E46095">
          <w:rPr>
            <w:noProof/>
            <w:webHidden/>
            <w:sz w:val="22"/>
            <w:szCs w:val="22"/>
          </w:rPr>
          <w:fldChar w:fldCharType="begin"/>
        </w:r>
        <w:r w:rsidR="00E46095" w:rsidRPr="00E46095">
          <w:rPr>
            <w:noProof/>
            <w:webHidden/>
            <w:sz w:val="22"/>
            <w:szCs w:val="22"/>
          </w:rPr>
          <w:instrText xml:space="preserve"> PAGEREF _Toc449961930 \h </w:instrText>
        </w:r>
        <w:r w:rsidR="00E46095" w:rsidRPr="00E46095">
          <w:rPr>
            <w:noProof/>
            <w:webHidden/>
            <w:sz w:val="22"/>
            <w:szCs w:val="22"/>
          </w:rPr>
        </w:r>
        <w:r w:rsidR="00E46095" w:rsidRPr="00E46095">
          <w:rPr>
            <w:noProof/>
            <w:webHidden/>
            <w:sz w:val="22"/>
            <w:szCs w:val="22"/>
          </w:rPr>
          <w:fldChar w:fldCharType="separate"/>
        </w:r>
        <w:r w:rsidR="0043378E">
          <w:rPr>
            <w:noProof/>
            <w:webHidden/>
            <w:sz w:val="22"/>
            <w:szCs w:val="22"/>
          </w:rPr>
          <w:t>9</w:t>
        </w:r>
        <w:r w:rsidR="00E46095" w:rsidRPr="00E46095">
          <w:rPr>
            <w:noProof/>
            <w:webHidden/>
            <w:sz w:val="22"/>
            <w:szCs w:val="22"/>
          </w:rPr>
          <w:fldChar w:fldCharType="end"/>
        </w:r>
      </w:hyperlink>
    </w:p>
    <w:p w:rsidR="00E15A0E" w:rsidRDefault="00AE2E0B">
      <w:pPr>
        <w:rPr>
          <w:rFonts w:asciiTheme="minorHAnsi" w:hAnsiTheme="minorHAnsi" w:cstheme="minorHAnsi"/>
          <w:b/>
          <w:color w:val="542785"/>
          <w:sz w:val="36"/>
          <w:szCs w:val="36"/>
        </w:rPr>
      </w:pPr>
      <w:r w:rsidRPr="00E46095">
        <w:rPr>
          <w:rFonts w:asciiTheme="minorHAnsi" w:hAnsiTheme="minorHAnsi" w:cstheme="minorHAnsi"/>
          <w:szCs w:val="22"/>
        </w:rPr>
        <w:fldChar w:fldCharType="end"/>
      </w:r>
    </w:p>
    <w:p w:rsidR="00AE2E0B" w:rsidRDefault="00AE2E0B">
      <w:pPr>
        <w:rPr>
          <w:rFonts w:asciiTheme="minorHAnsi" w:hAnsiTheme="minorHAnsi" w:cstheme="minorHAnsi"/>
          <w:b/>
          <w:color w:val="542785"/>
          <w:sz w:val="36"/>
          <w:szCs w:val="36"/>
        </w:rPr>
      </w:pPr>
      <w:r>
        <w:br w:type="page"/>
      </w:r>
    </w:p>
    <w:p w:rsidR="005479E7" w:rsidRPr="005957CB" w:rsidRDefault="007D204A" w:rsidP="003002F2">
      <w:pPr>
        <w:pStyle w:val="ASEAHeading1"/>
      </w:pPr>
      <w:bookmarkStart w:id="1" w:name="_Toc449961923"/>
      <w:r>
        <w:lastRenderedPageBreak/>
        <w:t>Executive summary</w:t>
      </w:r>
      <w:bookmarkEnd w:id="1"/>
    </w:p>
    <w:p w:rsidR="00576780" w:rsidRPr="00576780" w:rsidRDefault="00576780" w:rsidP="00576780">
      <w:pPr>
        <w:pStyle w:val="ASEAnormaltext"/>
        <w:rPr>
          <w:rFonts w:eastAsiaTheme="minorEastAsia"/>
          <w:lang w:val="en-US" w:eastAsia="ja-JP"/>
        </w:rPr>
      </w:pPr>
      <w:r w:rsidRPr="00576780">
        <w:rPr>
          <w:rFonts w:eastAsiaTheme="minorEastAsia"/>
          <w:lang w:val="en-US" w:eastAsia="ja-JP"/>
        </w:rPr>
        <w:t xml:space="preserve">Asbestos and asbestos-related diseases (ARDs) have been a global concern for decades. Despite this, rates of asbestos use are rising in developing countries where it meets immediate demands for housing, building materials, and employment. Long term fears about the health dangers associated with asbestos use are not </w:t>
      </w:r>
      <w:proofErr w:type="spellStart"/>
      <w:r w:rsidRPr="00576780">
        <w:rPr>
          <w:rFonts w:eastAsiaTheme="minorEastAsia"/>
          <w:lang w:val="en-US" w:eastAsia="ja-JP"/>
        </w:rPr>
        <w:t>prioritised</w:t>
      </w:r>
      <w:proofErr w:type="spellEnd"/>
      <w:r w:rsidRPr="00576780">
        <w:rPr>
          <w:rFonts w:eastAsiaTheme="minorEastAsia"/>
          <w:lang w:val="en-US" w:eastAsia="ja-JP"/>
        </w:rPr>
        <w:t xml:space="preserve"> due to the long latency rates of these diseases as well as poor record keeping and reporting systems that do not accurately represent the danger. As a result, the World Health </w:t>
      </w:r>
      <w:proofErr w:type="spellStart"/>
      <w:r w:rsidRPr="00576780">
        <w:rPr>
          <w:rFonts w:eastAsiaTheme="minorEastAsia"/>
          <w:lang w:val="en-US" w:eastAsia="ja-JP"/>
        </w:rPr>
        <w:t>Organisation</w:t>
      </w:r>
      <w:proofErr w:type="spellEnd"/>
      <w:r w:rsidRPr="00576780">
        <w:rPr>
          <w:rFonts w:eastAsiaTheme="minorEastAsia"/>
          <w:lang w:val="en-US" w:eastAsia="ja-JP"/>
        </w:rPr>
        <w:t xml:space="preserve"> (WHO)</w:t>
      </w:r>
      <w:r w:rsidR="007D204A">
        <w:rPr>
          <w:rFonts w:eastAsiaTheme="minorEastAsia"/>
          <w:lang w:val="en-US" w:eastAsia="ja-JP"/>
        </w:rPr>
        <w:t xml:space="preserve"> and</w:t>
      </w:r>
      <w:r w:rsidR="007155CE">
        <w:rPr>
          <w:rFonts w:eastAsiaTheme="minorEastAsia"/>
          <w:lang w:val="en-US" w:eastAsia="ja-JP"/>
        </w:rPr>
        <w:t xml:space="preserve"> </w:t>
      </w:r>
      <w:r w:rsidRPr="00576780">
        <w:rPr>
          <w:rFonts w:eastAsiaTheme="minorEastAsia"/>
          <w:lang w:val="en-US" w:eastAsia="ja-JP"/>
        </w:rPr>
        <w:t xml:space="preserve">the International </w:t>
      </w:r>
      <w:proofErr w:type="spellStart"/>
      <w:r w:rsidRPr="00576780">
        <w:rPr>
          <w:rFonts w:eastAsiaTheme="minorEastAsia"/>
          <w:lang w:val="en-US" w:eastAsia="ja-JP"/>
        </w:rPr>
        <w:t>Labour</w:t>
      </w:r>
      <w:proofErr w:type="spellEnd"/>
      <w:r w:rsidRPr="00576780">
        <w:rPr>
          <w:rFonts w:eastAsiaTheme="minorEastAsia"/>
          <w:lang w:val="en-US" w:eastAsia="ja-JP"/>
        </w:rPr>
        <w:t xml:space="preserve"> </w:t>
      </w:r>
      <w:proofErr w:type="spellStart"/>
      <w:r w:rsidR="00AC6B92">
        <w:rPr>
          <w:rFonts w:eastAsiaTheme="minorEastAsia"/>
          <w:lang w:val="en-US" w:eastAsia="ja-JP"/>
        </w:rPr>
        <w:t>Organisation</w:t>
      </w:r>
      <w:proofErr w:type="spellEnd"/>
      <w:r w:rsidRPr="00576780">
        <w:rPr>
          <w:rFonts w:eastAsiaTheme="minorEastAsia"/>
          <w:lang w:val="en-US" w:eastAsia="ja-JP"/>
        </w:rPr>
        <w:t xml:space="preserve"> (</w:t>
      </w:r>
      <w:proofErr w:type="spellStart"/>
      <w:r w:rsidRPr="00576780">
        <w:rPr>
          <w:rFonts w:eastAsiaTheme="minorEastAsia"/>
          <w:lang w:val="en-US" w:eastAsia="ja-JP"/>
        </w:rPr>
        <w:t>ILO</w:t>
      </w:r>
      <w:proofErr w:type="spellEnd"/>
      <w:r w:rsidRPr="00576780">
        <w:rPr>
          <w:rFonts w:eastAsiaTheme="minorEastAsia"/>
          <w:lang w:val="en-US" w:eastAsia="ja-JP"/>
        </w:rPr>
        <w:t>)</w:t>
      </w:r>
      <w:r w:rsidR="007D204A">
        <w:rPr>
          <w:rFonts w:eastAsiaTheme="minorEastAsia"/>
          <w:lang w:val="en-US" w:eastAsia="ja-JP"/>
        </w:rPr>
        <w:t xml:space="preserve"> are</w:t>
      </w:r>
      <w:r w:rsidRPr="00576780">
        <w:rPr>
          <w:rFonts w:eastAsiaTheme="minorEastAsia"/>
          <w:lang w:val="en-US" w:eastAsia="ja-JP"/>
        </w:rPr>
        <w:t xml:space="preserve"> attempting to help countries establish national programmes for elimination of ARDs. </w:t>
      </w:r>
    </w:p>
    <w:p w:rsidR="00576780" w:rsidRDefault="00576780" w:rsidP="00576780">
      <w:pPr>
        <w:pStyle w:val="ASEAnormaltext"/>
        <w:rPr>
          <w:rFonts w:eastAsiaTheme="minorEastAsia"/>
          <w:lang w:val="en-US" w:eastAsia="ja-JP"/>
        </w:rPr>
      </w:pPr>
      <w:r w:rsidRPr="00576780">
        <w:rPr>
          <w:rFonts w:eastAsiaTheme="minorEastAsia"/>
          <w:lang w:val="en-US" w:eastAsia="ja-JP"/>
        </w:rPr>
        <w:t xml:space="preserve">Australia, due to its long history of asbestos mining and occupational use, has among the world’s highest rates of ARDs. Consequently, asbestos and ARDs have traditionally been perceived as occupational health issues in this country. However there are now predictions of a new wave of ARD sufferers caused by non-occupational exposure to asbestos materials during home repairs and DIY renovations on older buildings. This demonstrates a significant need to shift the national conversation towards recognising asbestos as a wider community issue and is essential to Australia’s progress towards eliminating ARDs. The literature presented here argues for this greater public awareness as well as increased community involvement to help prevent future incidences of ARDs. </w:t>
      </w:r>
    </w:p>
    <w:p w:rsidR="00E15A0E" w:rsidRPr="00576780" w:rsidRDefault="00E15A0E" w:rsidP="00576780">
      <w:pPr>
        <w:pStyle w:val="ASEAnormaltext"/>
        <w:rPr>
          <w:rFonts w:eastAsiaTheme="minorEastAsia"/>
          <w:lang w:val="en-US" w:eastAsia="ja-JP"/>
        </w:rPr>
      </w:pPr>
    </w:p>
    <w:p w:rsidR="00576780" w:rsidRPr="005957CB" w:rsidRDefault="00222663" w:rsidP="00E15A0E">
      <w:pPr>
        <w:pStyle w:val="ASEAHeading1"/>
      </w:pPr>
      <w:bookmarkStart w:id="2" w:name="_Toc449961924"/>
      <w:r>
        <w:t>The International c</w:t>
      </w:r>
      <w:r w:rsidR="00576780">
        <w:t>ontext</w:t>
      </w:r>
      <w:bookmarkEnd w:id="2"/>
      <w:r w:rsidR="00576780">
        <w:t xml:space="preserve"> </w:t>
      </w:r>
    </w:p>
    <w:p w:rsidR="00576780" w:rsidRPr="00435D69" w:rsidRDefault="00576780" w:rsidP="003002F2">
      <w:pPr>
        <w:pStyle w:val="ASEAnormaltext"/>
      </w:pPr>
      <w:r w:rsidRPr="00345924">
        <w:t>Developed nations such as Australia, the United States, the United Kingdom, and other Western European countries have a long history of asbestos use (</w:t>
      </w:r>
      <w:proofErr w:type="spellStart"/>
      <w:r w:rsidRPr="006629D7">
        <w:t>Virta</w:t>
      </w:r>
      <w:proofErr w:type="spellEnd"/>
      <w:r w:rsidRPr="006629D7">
        <w:t xml:space="preserve"> 2006). Alongside the increasing use of asbestos materials in industrial contexts, these nations have also witnessed a growing number of </w:t>
      </w:r>
      <w:r w:rsidRPr="00345924">
        <w:t>ARDs and deaths associated with asbestos exposure, both in oc</w:t>
      </w:r>
      <w:r w:rsidRPr="00B0264D">
        <w:t xml:space="preserve">cupational and non-occupational contexts. The growing concern about asbestos use and exposure has resulted in severe restrictions around the use of the material in various parts of the world and national bans in at least 55 countries, including Australia (Kazan-Allen 2014). </w:t>
      </w:r>
    </w:p>
    <w:p w:rsidR="00576780" w:rsidRPr="003002F2" w:rsidRDefault="00576780" w:rsidP="003002F2">
      <w:pPr>
        <w:pStyle w:val="ASEAnormaltext"/>
      </w:pPr>
      <w:r w:rsidRPr="003002F2">
        <w:t xml:space="preserve">Despite these efforts to limit the harm caused by asbestos, researchers are predicting a rise in global incidences of asbestos diseases, encompassing both developed and developing nations. In the developed world, countries that have previously mined, manufactured, and used asbestos are yet to see instances of ARDs hit their peak figures (Leigh et al. 2002). Further, although the banning and restrictions around asbestos have caused a decline in ARD cases related to those who suffered occupational exposure, the number of ARD cases related to non-occupational exposure, such as DIY home renovations, is increasing (Olsen et al. 2011). </w:t>
      </w:r>
    </w:p>
    <w:p w:rsidR="00576780" w:rsidRDefault="00576780" w:rsidP="00576780">
      <w:pPr>
        <w:pStyle w:val="ASEAHeading3"/>
      </w:pPr>
    </w:p>
    <w:p w:rsidR="00576780" w:rsidRDefault="00576780" w:rsidP="00576780">
      <w:pPr>
        <w:pStyle w:val="ASEAHeading3"/>
      </w:pPr>
      <w:bookmarkStart w:id="3" w:name="_Toc449961925"/>
      <w:r>
        <w:t>Rising rates of asbestos use in the developing world</w:t>
      </w:r>
      <w:bookmarkEnd w:id="3"/>
    </w:p>
    <w:p w:rsidR="00576780" w:rsidRPr="006629D7" w:rsidRDefault="00576780">
      <w:pPr>
        <w:pStyle w:val="ASEAnormaltext"/>
      </w:pPr>
      <w:r w:rsidRPr="006629D7">
        <w:t xml:space="preserve">In the developing world the case is even </w:t>
      </w:r>
      <w:proofErr w:type="gramStart"/>
      <w:r w:rsidRPr="006629D7">
        <w:t>more dire</w:t>
      </w:r>
      <w:proofErr w:type="gramEnd"/>
      <w:r w:rsidRPr="006629D7">
        <w:t xml:space="preserve"> as a number of nations continue to actively use and have even increased the use of asbestos materials (Leong et al. 2015; Park et al. 2012; Le et al. 2011; </w:t>
      </w:r>
      <w:proofErr w:type="spellStart"/>
      <w:r w:rsidRPr="006629D7">
        <w:t>Virta</w:t>
      </w:r>
      <w:proofErr w:type="spellEnd"/>
      <w:r w:rsidRPr="006629D7">
        <w:t xml:space="preserve"> 2006). New research claims that “Asia has become the largest consumer of asbestos in the world and is responsible for two thirds of global asbestos consumption, currently totalling over a million tonnes per annum in the region” (Leong et al. 2015, 550). This increasing use indicates that, unless there is rapid intervention, these developing nations will experience the same health risks and community impacts that are now associated with asbestos in the developed world. Further, use of asbestos in the </w:t>
      </w:r>
      <w:r w:rsidRPr="006629D7">
        <w:lastRenderedPageBreak/>
        <w:t xml:space="preserve">developing world also poses a threat to countries that have already banned the substance. Due to global networks of production and consumption, and despite best efforts to regulate borders, products containing asbestos materials can filter into countries such as Australia via “grey markets” and as smaller components in larger products (Ferguson 2015; Peacock 2013; Doherty 2008). These factors demonstrate that asbestos is, and will continue to be, a key global concern for many years to come. This highlights the importance of an international ban on the substance as well as the need to record and report all instances of asbestos exposure and ARDs. </w:t>
      </w:r>
    </w:p>
    <w:p w:rsidR="00576780" w:rsidRPr="006629D7" w:rsidRDefault="00576780">
      <w:pPr>
        <w:pStyle w:val="ASEAnormaltext"/>
      </w:pPr>
      <w:r w:rsidRPr="006629D7">
        <w:t xml:space="preserve">A considerable amount of literature in the last decade has been devoted to drawing attention to the growing asbestos problem in developing countries (see for example: Leong et al. 2015; H.-J. </w:t>
      </w:r>
      <w:proofErr w:type="gramStart"/>
      <w:r w:rsidRPr="006629D7">
        <w:t>Lee et al. 2013; Park et al. 2012; Le et al. 2011; Takahashi and Kang 2010).</w:t>
      </w:r>
      <w:proofErr w:type="gramEnd"/>
      <w:r w:rsidRPr="006629D7">
        <w:t xml:space="preserve"> This research paints a complex picture of the issue in the 21st century global context. For many developing nations, rapid population growth is driving the need for urban housing solutions, affordable building materials, and pressure to generate employment, all of which can be met to a significant degree by the use of asbestos materials (Leong et al. 2015, 551). The long latency periods for ARDs also complicate matters as in many cases developing nations are yet to experience the full impact of ARDs, or have difficulty in accurately diagnosing them (Park et al. 2012, 1753; Park et al. 2011). As a result, asbestos is being viewed as a viable solution to immediate needs, while the long-term cost of exposure has not yet been felt. However, as ARD trends in the more industrialised Asian nations are already mimicking those of Western countries who experienced high asbestos use, there are predictions that ARDs will constitute a significant burden on the community and public health systems in coming years (Le et al. 2011, 773–774). It is therefore important that the impacts of asbestos exposure are made clear on a global level and that the experiences of developed nations can be used to inform, educate, and ultimately prevent further ARDs. </w:t>
      </w:r>
    </w:p>
    <w:p w:rsidR="00222663" w:rsidRDefault="00222663" w:rsidP="00576780">
      <w:pPr>
        <w:pStyle w:val="ASEAHeading3"/>
      </w:pPr>
    </w:p>
    <w:p w:rsidR="00576780" w:rsidRDefault="00576780" w:rsidP="00576780">
      <w:pPr>
        <w:pStyle w:val="ASEAHeading3"/>
      </w:pPr>
      <w:bookmarkStart w:id="4" w:name="_Toc449961926"/>
      <w:r>
        <w:t>Global confusion enables continued asbestos use</w:t>
      </w:r>
      <w:bookmarkEnd w:id="4"/>
    </w:p>
    <w:p w:rsidR="00576780" w:rsidRPr="003002F2" w:rsidRDefault="00576780">
      <w:pPr>
        <w:pStyle w:val="ASEAnormaltext"/>
        <w:rPr>
          <w:rFonts w:eastAsiaTheme="minorEastAsia"/>
        </w:rPr>
      </w:pPr>
      <w:r w:rsidRPr="003002F2">
        <w:rPr>
          <w:rFonts w:eastAsiaTheme="minorEastAsia"/>
        </w:rPr>
        <w:t xml:space="preserve">Unfortunately international action is hampered, as it is difficult to gain a clear picture of the magnitude of the current asbestos problem on a global scale. This is in part due to problems in gaining access to clear, accurate, and representative data from all countries that use and contain asbestos materials. While </w:t>
      </w:r>
      <w:proofErr w:type="spellStart"/>
      <w:r w:rsidRPr="003002F2">
        <w:rPr>
          <w:rFonts w:eastAsiaTheme="minorEastAsia"/>
        </w:rPr>
        <w:t>Delgermaa</w:t>
      </w:r>
      <w:proofErr w:type="spellEnd"/>
      <w:r w:rsidRPr="003002F2">
        <w:rPr>
          <w:rFonts w:eastAsiaTheme="minorEastAsia"/>
        </w:rPr>
        <w:t xml:space="preserve"> et al. report an increase in the number of mesothelioma deaths reported to the World Health Organization (WHO) between 1994 and 2008, the full impact of these figures is unclear since, as the study points out, “to date there is no established global baseline that can be used to evaluate trends in disease occurrence” </w:t>
      </w:r>
      <w:r w:rsidRPr="003002F2">
        <w:rPr>
          <w:rFonts w:eastAsiaTheme="minorEastAsia"/>
        </w:rPr>
        <w:fldChar w:fldCharType="begin"/>
      </w:r>
      <w:r w:rsidRPr="003002F2">
        <w:rPr>
          <w:rFonts w:eastAsiaTheme="minorEastAsia"/>
        </w:rPr>
        <w:instrText xml:space="preserve"> ADDIN ZOTERO_ITEM CSL_CITATION {"citationID":"ZY3UWhsX","properties":{"formattedCitation":"(2011, 716)","plainCitation":"(2011, 716)"},"citationItems":[{"id":1269,"uris":["http://zotero.org/users/34042/items/99KFRXW8"],"uri":["http://zotero.org/users/34042/items/99KFRXW8"],"itemData":{"id":1269,"type":"article-journal","title":"Global mesothelioma deaths reported to the World Health Organization between 1994 and 2008","container-title":"Bulletin of the World Health Organization","page":"716–724","volume":"89","issue":"10","source":"Google Scholar","author":[{"family":"Delgermaa","given":"Vanya"},{"family":"Takahashi","given":"Ken"},{"family":"Park","given":"Eun-Kee"},{"family":"Le","given":"Giang Vinh"},{"family":"Hara","given":"Toshiyuki"},{"family":"Sorahan","given":"Tom"}],"issued":{"date-parts":[["2011"]]},"accessed":{"date-parts":[["2015",6,17]]}},"locator":"716","suppress-author":true}],"schema":"https://github.com/citation-style-language/schema/raw/master/csl-citation.json"} </w:instrText>
      </w:r>
      <w:r w:rsidRPr="003002F2">
        <w:rPr>
          <w:rFonts w:eastAsiaTheme="minorEastAsia"/>
        </w:rPr>
        <w:fldChar w:fldCharType="separate"/>
      </w:r>
      <w:r w:rsidRPr="003002F2">
        <w:rPr>
          <w:rFonts w:eastAsiaTheme="minorEastAsia"/>
        </w:rPr>
        <w:t>(2011, 716)</w:t>
      </w:r>
      <w:r w:rsidRPr="003002F2">
        <w:rPr>
          <w:rFonts w:eastAsiaTheme="minorEastAsia"/>
        </w:rPr>
        <w:fldChar w:fldCharType="end"/>
      </w:r>
      <w:r w:rsidRPr="003002F2">
        <w:rPr>
          <w:rFonts w:eastAsiaTheme="minorEastAsia"/>
        </w:rPr>
        <w:t xml:space="preserve">. Further, there are significant concerns that at least one mesothelioma case is overlooked for every four to five cases that are reported </w:t>
      </w:r>
      <w:r w:rsidRPr="003002F2">
        <w:rPr>
          <w:rFonts w:eastAsiaTheme="minorEastAsia"/>
        </w:rPr>
        <w:fldChar w:fldCharType="begin"/>
      </w:r>
      <w:r w:rsidRPr="003002F2">
        <w:rPr>
          <w:rFonts w:eastAsiaTheme="minorEastAsia"/>
        </w:rPr>
        <w:instrText xml:space="preserve"> ADDIN ZOTERO_ITEM CSL_CITATION {"citationID":"RnlwMUwR","properties":{"formattedCitation":"(Park et al. 2011)","plainCitation":"(Park et al. 2011)"},"citationItems":[{"id":1289,"uris":["http://zotero.org/users/34042/items/NXF4VSPA"],"uri":["http://zotero.org/users/34042/items/NXF4VSPA"],"itemData":{"id":1289,"type":"article-journal","title":"Global Magnitude of Reported and Unreported Mesothelioma","container-title":"Environmental Health Perspectives","page":"514-518","volume":"119","issue":"4","source":"PubMed Central","abstract":"Background\nLittle is known about the global magnitude of mesothelioma. In particular, many developing countries, including some with extensive historical use of asbestos, do not report mesothelioma.\n\nObjectives\nWe estimated the global magnitude of mesothelioma accounting for reported and unreported cases.\n\nMethods\nFor all countries with available data on mesothelioma frequency and asbestos use (n = 56), we calculated the 15-year cumulative number of mesotheliomas during 1994–2008 from data available for fewer years and assessed its relationship with levels of cumulative asbestos use during 1920–1970. We used this relationship to predict the number of unreported mesotheliomas in countries for which no information on mesothelioma is available but which have recorded asbestos use (n = 33).\n\nResults\nWithin the group of 56 countries with data on mesothelioma occurrence and asbestos use, the 15-year cumulative number of mesothelioma was approximately 174,300. There was a statistically significant positive linear relation between the log-transformed national cumulative mesothelioma numbers and the log-transformed cumulative asbestos use (adjusted R2 = 0.83, p &lt; 0.0001). Extrapolated to the group of 33 countries without reported mesothelioma, a total of approximately 38,900 (95% confidence interval, 36,700–41,100) mesothelioma cases were estimated to have occurred in the 15-year period (1994–2008).\n\nConclusions\nWe estimate conservatively that, globally, one mesothelioma case has been overlooked for every four to five reported cases. Because our estimation is based on asbestos use until 1970, the many countries that increased asbestos use since then should anticipate a higher disease burden in the immediate decades ahead.","DOI":"10.1289/ehp.1002845","ISSN":"0091-6765","note":"PMID: 21463977\nPMCID: PMC3080934","journalAbbreviation":"Environ Health Perspect","author":[{"family":"Park","given":"Eun-Kee"},{"family":"Takahashi","given":"Ken"},{"family":"Hoshuyama","given":"Tsutomu"},{"family":"Cheng","given":"Tsun-Jen"},{"family":"Delgermaa","given":"Vanya"},{"family":"Le","given":"Giang Vinh"},{"family":"Sorahan","given":"Tom"}],"issued":{"date-parts":[["2011",4]]},"accessed":{"date-parts":[["2015",6,17]]},"PMID":"21463977","PMCID":"PMC3080934"}}],"schema":"https://github.com/citation-style-language/schema/raw/master/csl-citation.json"} </w:instrText>
      </w:r>
      <w:r w:rsidRPr="003002F2">
        <w:rPr>
          <w:rFonts w:eastAsiaTheme="minorEastAsia"/>
        </w:rPr>
        <w:fldChar w:fldCharType="separate"/>
      </w:r>
      <w:r w:rsidRPr="003002F2">
        <w:rPr>
          <w:rFonts w:eastAsiaTheme="minorEastAsia"/>
        </w:rPr>
        <w:t>(Park et al. 2011)</w:t>
      </w:r>
      <w:r w:rsidRPr="003002F2">
        <w:rPr>
          <w:rFonts w:eastAsiaTheme="minorEastAsia"/>
        </w:rPr>
        <w:fldChar w:fldCharType="end"/>
      </w:r>
      <w:r w:rsidRPr="003002F2">
        <w:rPr>
          <w:rFonts w:eastAsiaTheme="minorEastAsia"/>
        </w:rPr>
        <w:t xml:space="preserve">. The data is further complicated as it only captures those countries who report data to the WHO and does not include countries such as India and China, which are not only the two most populous countries in the world, but also have high instances of asbestos use </w:t>
      </w:r>
      <w:r w:rsidRPr="003002F2">
        <w:rPr>
          <w:rFonts w:eastAsiaTheme="minorEastAsia"/>
        </w:rPr>
        <w:fldChar w:fldCharType="begin"/>
      </w:r>
      <w:r w:rsidRPr="003002F2">
        <w:rPr>
          <w:rFonts w:eastAsiaTheme="minorEastAsia"/>
        </w:rPr>
        <w:instrText xml:space="preserve"> ADDIN ZOTERO_ITEM CSL_CITATION {"citationID":"IxHibmpO","properties":{"formattedCitation":"(Delgermaa et al. 2011, 722)","plainCitation":"(Delgermaa et al. 2011, 722)"},"citationItems":[{"id":1269,"uris":["http://zotero.org/users/34042/items/99KFRXW8"],"uri":["http://zotero.org/users/34042/items/99KFRXW8"],"itemData":{"id":1269,"type":"article-journal","title":"Global mesothelioma deaths reported to the World Health Organization between 1994 and 2008","container-title":"Bulletin of the World Health Organization","page":"716–724","volume":"89","issue":"10","source":"Google Scholar","author":[{"family":"Delgermaa","given":"Vanya"},{"family":"Takahashi","given":"Ken"},{"family":"Park","given":"Eun-Kee"},{"family":"Le","given":"Giang Vinh"},{"family":"Hara","given":"Toshiyuki"},{"family":"Sorahan","given":"Tom"}],"issued":{"date-parts":[["2011"]]},"accessed":{"date-parts":[["2015",6,17]]}},"locator":"722"}],"schema":"https://github.com/citation-style-language/schema/raw/master/csl-citation.json"} </w:instrText>
      </w:r>
      <w:r w:rsidRPr="003002F2">
        <w:rPr>
          <w:rFonts w:eastAsiaTheme="minorEastAsia"/>
        </w:rPr>
        <w:fldChar w:fldCharType="separate"/>
      </w:r>
      <w:r w:rsidRPr="003002F2">
        <w:rPr>
          <w:rFonts w:eastAsiaTheme="minorEastAsia"/>
        </w:rPr>
        <w:t>(Delgermaa et al. 2011, 722)</w:t>
      </w:r>
      <w:r w:rsidRPr="003002F2">
        <w:rPr>
          <w:rFonts w:eastAsiaTheme="minorEastAsia"/>
        </w:rPr>
        <w:fldChar w:fldCharType="end"/>
      </w:r>
      <w:r w:rsidRPr="003002F2">
        <w:rPr>
          <w:rFonts w:eastAsiaTheme="minorEastAsia"/>
        </w:rPr>
        <w:t xml:space="preserve">. </w:t>
      </w:r>
    </w:p>
    <w:p w:rsidR="00576780" w:rsidRPr="003002F2" w:rsidRDefault="00576780">
      <w:pPr>
        <w:pStyle w:val="ASEAnormaltext"/>
        <w:rPr>
          <w:rFonts w:eastAsiaTheme="minorEastAsia"/>
        </w:rPr>
      </w:pPr>
      <w:r w:rsidRPr="003002F2">
        <w:rPr>
          <w:rFonts w:eastAsiaTheme="minorEastAsia"/>
        </w:rPr>
        <w:t xml:space="preserve">Further confusion is caused by arguments that the use of chrysotile asbestos is safe in controlled measures </w:t>
      </w:r>
      <w:r w:rsidRPr="003002F2">
        <w:rPr>
          <w:rFonts w:eastAsiaTheme="minorEastAsia"/>
        </w:rPr>
        <w:fldChar w:fldCharType="begin"/>
      </w:r>
      <w:r w:rsidRPr="003002F2">
        <w:rPr>
          <w:rFonts w:eastAsiaTheme="minorEastAsia"/>
        </w:rPr>
        <w:instrText xml:space="preserve"> ADDIN ZOTERO_ITEM CSL_CITATION {"citationID":"ECCCYCwi","properties":{"formattedCitation":"(Tweedale and McCulloch 2004)","plainCitation":"(Tweedale and McCulloch 2004)"},"citationItems":[{"id":1332,"uris":["http://zotero.org/users/34042/items/V7QHN37U"],"uri":["http://zotero.org/users/34042/items/V7QHN37U"],"itemData":{"id":1332,"type":"article-journal","title":"Chrysophiles versus Chrysophobes: The White Asbestos Controversy, 1950s–2004","container-title":"Isis","page":"239-259","volume":"95","issue":"2","source":"JSTOR","abstract":"ABSTRACT In the first half of the twentieth century, asbestos was a controversial mineral because of its association with asbestosis and asbestos‐related lung cancer. It has proved no less so since the 1960s, when another asbestos cancer, mesothelioma, was identified. Mesothelioma appeared to be more strongly linked with blue asbestos (crocidolite) than with the other asbestos varieties, brown (amosite) and white (chrysotile). This finding triggered a fierce debate between “chrysophiles” (those who declared chrysotile innocuous) and “chrysophobes” (those who believed it was a mortal hazard). This essay attempts the first history of the chrysotile controversy, which shows that a scientific consensus on the safety of white asbestos was very slow to emerge. This was only partly due to the complexities of scientific research. Political, economic, and social factors have militated against a speedy resolution of the debate, facilitating the continued production and use of asbestos in the developing world.","DOI":"10.1086/426196","ISSN":"0021-1753","shortTitle":"Chrysophiles versus Chrysophobes","journalAbbreviation":"Isis","author":[{"family":"Tweedale","given":"Geoffrey"},{"family":"McCulloch","given":"Jock"}],"issued":{"date-parts":[["2004",6,1]]},"accessed":{"date-parts":[["2015",6,21]]}}}],"schema":"https://github.com/citation-style-language/schema/raw/master/csl-citation.json"} </w:instrText>
      </w:r>
      <w:r w:rsidRPr="003002F2">
        <w:rPr>
          <w:rFonts w:eastAsiaTheme="minorEastAsia"/>
        </w:rPr>
        <w:fldChar w:fldCharType="separate"/>
      </w:r>
      <w:r w:rsidRPr="003002F2">
        <w:rPr>
          <w:rFonts w:eastAsiaTheme="minorEastAsia"/>
        </w:rPr>
        <w:t>(Tweedale and McCulloch 2004)</w:t>
      </w:r>
      <w:r w:rsidRPr="003002F2">
        <w:rPr>
          <w:rFonts w:eastAsiaTheme="minorEastAsia"/>
        </w:rPr>
        <w:fldChar w:fldCharType="end"/>
      </w:r>
      <w:r w:rsidRPr="003002F2">
        <w:rPr>
          <w:rFonts w:eastAsiaTheme="minorEastAsia"/>
        </w:rPr>
        <w:t>. This claim has been broadly refuted with accusations that they are promoted by the asbestos industry and associated lobby groups</w:t>
      </w:r>
      <w:r w:rsidR="00255D3F">
        <w:rPr>
          <w:rStyle w:val="FootnoteReference"/>
          <w:rFonts w:eastAsiaTheme="minorEastAsia"/>
        </w:rPr>
        <w:footnoteReference w:id="1"/>
      </w:r>
      <w:r w:rsidRPr="003002F2">
        <w:rPr>
          <w:rFonts w:eastAsiaTheme="minorEastAsia"/>
        </w:rPr>
        <w:t xml:space="preserve">. Chrysotile currently accounts for almost all the asbestos that is being used in the world today </w:t>
      </w:r>
      <w:r w:rsidRPr="003002F2">
        <w:rPr>
          <w:rFonts w:eastAsiaTheme="minorEastAsia"/>
        </w:rPr>
        <w:fldChar w:fldCharType="begin"/>
      </w:r>
      <w:r w:rsidRPr="003002F2">
        <w:rPr>
          <w:rFonts w:eastAsiaTheme="minorEastAsia"/>
        </w:rPr>
        <w:instrText xml:space="preserve"> ADDIN ZOTERO_ITEM CSL_CITATION {"citationID":"oejh5LFe","properties":{"formattedCitation":"(Linton et al. 2012, 204)","plainCitation":"(Linton et al. 2012, 204)"},"citationItems":[{"id":1274,"uris":["http://zotero.org/users/34042/items/A2VZM3AQ"],"uri":["http://zotero.org/users/34042/items/A2VZM3AQ"],"itemData":{"id":1274,"type":"article-journal","title":"The ticking time-bomb of asbestos: Its insidious role in the development of malignant mesothelioma","container-title":"Critical Reviews in Oncology/Hematology","page":"200-212","volume":"84","issue":"2","source":"ScienceDirect","abstract":"The relationship between asbestos exposure and malignant mesothelioma (MM) has been well established. Despite bans on asbestos use in an increasing number of nations, the prolonged latency from exposure to diagnosis, and the ongoing presence and use of these dangerous fibres, have led to the increasing prevalence of this deadly disease worldwide. Whilst occupational contact has been implicated in the bulk of diagnosed cases over the past 50 years, a significant proportion of disease has been linked to para-occupational, domestic and environmental exposure. In this review, we will provide an update on the impact of historical and ongoing asbestos contact in both occupational and non-occupational settings. Furthermore, we will address the unresolved controversies surrounding the use of chrysotile asbestos, the effect of gender and genetics on development of this disease, childhood mesothelioma and co-aetiological factors including SV40 exposure.","DOI":"10.1016/j.critrevonc.2012.03.001","ISSN":"1040-8428","shortTitle":"The ticking time-bomb of asbestos","journalAbbreviation":"Critical Reviews in Oncology/Hematology","author":[{"family":"Linton","given":"Anthony"},{"family":"Vardy","given":"Janette"},{"family":"Clarke","given":"Stephen"},{"family":"van Zandwijk","given":"Nico"}],"issued":{"date-parts":[["2012",11]]},"accessed":{"date-parts":[["2015",6,18]]}},"locator":"204"}],"schema":"https://github.com/citation-style-language/schema/raw/master/csl-citation.json"} </w:instrText>
      </w:r>
      <w:r w:rsidRPr="003002F2">
        <w:rPr>
          <w:rFonts w:eastAsiaTheme="minorEastAsia"/>
        </w:rPr>
        <w:fldChar w:fldCharType="separate"/>
      </w:r>
      <w:r w:rsidRPr="003002F2">
        <w:rPr>
          <w:rFonts w:eastAsiaTheme="minorEastAsia"/>
        </w:rPr>
        <w:t>(Linton et al. 2012, 204)</w:t>
      </w:r>
      <w:r w:rsidRPr="003002F2">
        <w:rPr>
          <w:rFonts w:eastAsiaTheme="minorEastAsia"/>
        </w:rPr>
        <w:fldChar w:fldCharType="end"/>
      </w:r>
      <w:r w:rsidRPr="003002F2">
        <w:rPr>
          <w:rFonts w:eastAsiaTheme="minorEastAsia"/>
        </w:rPr>
        <w:t>. It has been classified a carcinogen by the International Agency for Research on Cancer (</w:t>
      </w:r>
      <w:proofErr w:type="spellStart"/>
      <w:r w:rsidRPr="003002F2">
        <w:rPr>
          <w:rFonts w:eastAsiaTheme="minorEastAsia"/>
        </w:rPr>
        <w:t>IARC</w:t>
      </w:r>
      <w:proofErr w:type="spellEnd"/>
      <w:r w:rsidRPr="003002F2">
        <w:rPr>
          <w:rFonts w:eastAsiaTheme="minorEastAsia"/>
        </w:rPr>
        <w:t xml:space="preserve">), and the WHO confirms that there is no safe threshold for exposure to the substance </w:t>
      </w:r>
      <w:r w:rsidRPr="003002F2">
        <w:rPr>
          <w:rFonts w:eastAsiaTheme="minorEastAsia"/>
        </w:rPr>
        <w:fldChar w:fldCharType="begin"/>
      </w:r>
      <w:r w:rsidRPr="003002F2">
        <w:rPr>
          <w:rFonts w:eastAsiaTheme="minorEastAsia"/>
        </w:rPr>
        <w:instrText xml:space="preserve"> ADDIN ZOTERO_ITEM CSL_CITATION {"citationID":"9PCuIabL","properties":{"formattedCitation":"(IARC 1987; ILO and WHO 2007)","plainCitation":"(IARC 1987; ILO and WHO 2007)"},"citationItems":[{"id":1328,"uris":["http://zotero.org/users/34042/items/FJ2288BJ"],"uri":["http://zotero.org/users/34042/items/FJ2288BJ"],"itemData":{"id":1328,"type":"report","title":"IARC Monographs on the Evaluation of Carcinogenic Risks to Humans, Supplement 7: Asbestos","publisher":"International Agency for Research on Cancer","publisher-place":"Lyon, France","event-place":"Lyon, France","URL":"http://monographs.iarc.fr/ENG/Monographs/suppl7/","author":[{"family":"IARC","given":""}],"issued":{"date-parts":[["1987"]]}}},{"id":1231,"uris":["http://zotero.org/users/34042/items/94EJX9AK"],"uri":["http://zotero.org/users/34042/items/94EJX9AK"],"itemData":{"id":1231,"type":"report","title":"Outline for the Development of National Programmes for Elimination of Asbestos-Related Diseases","publisher":"International Labour Organisation (ILO) and World Health Organization (WHO)","publisher-place":"Geneva","page":"20","event-place":"Geneva","URL":"http://www.who.int/occupational_health/publications/asbestosdoc/en/","author":[{"family":"ILO","given":""},{"family":"WHO","given":""}],"issued":{"date-parts":[["2007"]]}}}],"schema":"https://github.com/citation-style-language/schema/raw/master/csl-citation.json"} </w:instrText>
      </w:r>
      <w:r w:rsidRPr="003002F2">
        <w:rPr>
          <w:rFonts w:eastAsiaTheme="minorEastAsia"/>
        </w:rPr>
        <w:fldChar w:fldCharType="separate"/>
      </w:r>
      <w:r w:rsidRPr="003002F2">
        <w:rPr>
          <w:rFonts w:eastAsiaTheme="minorEastAsia"/>
        </w:rPr>
        <w:t>(IARC 1987; ILO and WHO 2007)</w:t>
      </w:r>
      <w:r w:rsidRPr="003002F2">
        <w:rPr>
          <w:rFonts w:eastAsiaTheme="minorEastAsia"/>
        </w:rPr>
        <w:fldChar w:fldCharType="end"/>
      </w:r>
      <w:r w:rsidRPr="003002F2">
        <w:rPr>
          <w:rFonts w:eastAsiaTheme="minorEastAsia"/>
        </w:rPr>
        <w:t xml:space="preserve">. </w:t>
      </w:r>
      <w:r w:rsidRPr="003002F2">
        <w:rPr>
          <w:rFonts w:eastAsiaTheme="minorEastAsia"/>
        </w:rPr>
        <w:lastRenderedPageBreak/>
        <w:t xml:space="preserve">Despite this, chrysotile has still not been listed as a hazardous substance by the Rotterdam Convention, which regulates international trade and use of hazardous chemicals, due in large part to the efforts of asbestos producing and manufacturing nations </w:t>
      </w:r>
      <w:r w:rsidRPr="003002F2">
        <w:rPr>
          <w:rFonts w:eastAsiaTheme="minorEastAsia"/>
        </w:rPr>
        <w:fldChar w:fldCharType="begin"/>
      </w:r>
      <w:r w:rsidRPr="003002F2">
        <w:rPr>
          <w:rFonts w:eastAsiaTheme="minorEastAsia"/>
        </w:rPr>
        <w:instrText xml:space="preserve"> ADDIN ZOTERO_ITEM CSL_CITATION {"citationID":"0ftPCq6t","properties":{"formattedCitation":"{\\rtf (LaDou et al. 2010, 899\\uc0\\u8211{}900)}","plainCitation":"(LaDou et al. 2010, 899–900)"},"citationItems":[{"id":1287,"uris":["http://zotero.org/users/34042/items/NKPK4CVH"],"uri":["http://zotero.org/users/34042/items/NKPK4CVH"],"itemData":{"id":1287,"type":"article-journal","title":"The Case for a Global Ban on Asbestos","container-title":"Environmental Health Perspectives","page":"897-901","volume":"118","issue":"7","source":"JSTOR","abstract":"Background: All forms of asbestos are now banned in 52 countries. Safer products have replaced many materials that once were made with it. Nonetheless, many countries still use, import, and export asbestos and asbestos-containing products, and in those that have banned other forms of asbestos, the so-called \"controlled use\" of chrysotile asbestos is often exempted from the ban. In fact, chrysotile has accounted for &gt; 95% of all the asbestos used globally. Objective: We examined and evaluated the literature used to support the exemption of chrysotile asbestos from the ban and how its exemption reflects the political and economic influence of the asbestos mining and manufacturing industry. Discussion: All forms of asbestos, including chrysotile, are proven human carcinogens. All forms cause malignant mesothelioma and lung and laryngeal cancers, and may cause ovarian, gastrointestinal, and other cancers. No exposure to asbestos is without risk. Illnesses and deaths from asbestos exposure are entirely preventable. Conclusions: All countries of the world have an obligation to their citizens to join in the international endeavor to ban the mining, manufacture, and use of all forms of asbestos. An international ban is urgently needed. There is no medical or scientific basis to exempt chrysotile from the worldwide ban of asbestos.","ISSN":"0091-6765","journalAbbreviation":"Environmental Health Perspectives","author":[{"family":"LaDou","given":"Joseph"},{"family":"Castleman","given":"Barry"},{"family":"Frank","given":"Arthur"},{"family":"Gochfeld","given":"Michael"},{"family":"Greenberg","given":"Morris"},{"family":"Huff","given":"James"},{"family":"Joshi","given":"Tushar Kant"},{"family":"Landrigan","given":"Philip J."},{"family":"Lemen","given":"Richard"},{"family":"Myers","given":"Jonny"},{"family":"Soffritti","given":"Morando"},{"family":"Soskolne","given":"Colin L."},{"family":"Takahashi","given":"Ken"},{"family":"Teitelbaum","given":"Daniel"},{"family":"Terracini","given":"Benedetto"},{"family":"Watterson","given":"Andrew"}],"issued":{"date-parts":[["2010",7,1]]},"accessed":{"date-parts":[["2015",6,17]]}},"locator":"899-900"}],"schema":"https://github.com/citation-style-language/schema/raw/master/csl-citation.json"} </w:instrText>
      </w:r>
      <w:r w:rsidRPr="003002F2">
        <w:rPr>
          <w:rFonts w:eastAsiaTheme="minorEastAsia"/>
        </w:rPr>
        <w:fldChar w:fldCharType="separate"/>
      </w:r>
      <w:r w:rsidRPr="003002F2">
        <w:rPr>
          <w:rFonts w:eastAsiaTheme="minorEastAsia"/>
        </w:rPr>
        <w:t>(LaDou et al. 2010, 899–900)</w:t>
      </w:r>
      <w:r w:rsidRPr="003002F2">
        <w:rPr>
          <w:rFonts w:eastAsiaTheme="minorEastAsia"/>
        </w:rPr>
        <w:fldChar w:fldCharType="end"/>
      </w:r>
      <w:r w:rsidRPr="003002F2">
        <w:rPr>
          <w:rFonts w:eastAsiaTheme="minorEastAsia"/>
        </w:rPr>
        <w:t xml:space="preserve">. </w:t>
      </w:r>
    </w:p>
    <w:p w:rsidR="00576780" w:rsidRPr="003002F2" w:rsidRDefault="00576780">
      <w:pPr>
        <w:pStyle w:val="ASEAnormaltext"/>
        <w:rPr>
          <w:rFonts w:eastAsiaTheme="minorEastAsia"/>
        </w:rPr>
      </w:pPr>
      <w:r w:rsidRPr="003002F2">
        <w:rPr>
          <w:rFonts w:eastAsiaTheme="minorEastAsia"/>
        </w:rPr>
        <w:t xml:space="preserve">For a number of years asbestos miner Canada actively blocked measures to regulate and restrict global trade in chrysotile </w:t>
      </w:r>
      <w:r w:rsidRPr="003002F2">
        <w:rPr>
          <w:rFonts w:eastAsiaTheme="minorEastAsia"/>
        </w:rPr>
        <w:fldChar w:fldCharType="begin"/>
      </w:r>
      <w:r w:rsidRPr="003002F2">
        <w:rPr>
          <w:rFonts w:eastAsiaTheme="minorEastAsia"/>
        </w:rPr>
        <w:instrText xml:space="preserve"> ADDIN ZOTERO_ITEM CSL_CITATION {"citationID":"8emymOqI","properties":{"formattedCitation":"(Kazan-Allen 2008; Sentes 2009)","plainCitation":"(Kazan-Allen 2008; Sentes 2009)"},"citationItems":[{"id":1292,"uris":["http://zotero.org/users/34042/items/RKWHG5FJ"],"uri":["http://zotero.org/users/34042/items/RKWHG5FJ"],"itemData":{"id":1292,"type":"post-weblog","title":"Canada How Could You?","container-title":"International Ban Asbestos Secretariat","URL":"http://ibasecretariat.org/lka_canada_how_could_you.php","author":[{"family":"Kazan-Allen","given":"Laurie"}],"issued":{"date-parts":[["2008",10,15]]},"accessed":{"date-parts":[["2015",6,19]]}}},{"id":1337,"uris":["http://zotero.org/users/34042/items/UITCABDQ"],"uri":["http://zotero.org/users/34042/items/UITCABDQ"],"itemData":{"id":1337,"type":"article-journal","title":"Oh, Canada—we stand on guard for asbestos","container-title":"Canadian Foreign Policy Journal","page":"30-49","volume":"15","issue":"3","source":"Taylor and Francis+NEJM","DOI":"10.1080/11926422.2009.9673490","ISSN":"1192-6422","author":[{"family":"Sentes","given":"Kyla Elizabeth"}],"issued":{"date-parts":[["2009",1,1]]},"accessed":{"date-parts":[["2015",6,21]]}}}],"schema":"https://github.com/citation-style-language/schema/raw/master/csl-citation.json"} </w:instrText>
      </w:r>
      <w:r w:rsidRPr="003002F2">
        <w:rPr>
          <w:rFonts w:eastAsiaTheme="minorEastAsia"/>
        </w:rPr>
        <w:fldChar w:fldCharType="separate"/>
      </w:r>
      <w:r w:rsidRPr="003002F2">
        <w:rPr>
          <w:rFonts w:eastAsiaTheme="minorEastAsia"/>
        </w:rPr>
        <w:t>(Kazan-Allen 2008; Sentes 2009)</w:t>
      </w:r>
      <w:r w:rsidRPr="003002F2">
        <w:rPr>
          <w:rFonts w:eastAsiaTheme="minorEastAsia"/>
        </w:rPr>
        <w:fldChar w:fldCharType="end"/>
      </w:r>
      <w:r w:rsidRPr="003002F2">
        <w:rPr>
          <w:rFonts w:eastAsiaTheme="minorEastAsia"/>
        </w:rPr>
        <w:t xml:space="preserve">. This staunch opposition only shifted in 2012 when, due to public pressure, the Canadian federal government announced that it would no longer oppose attempts to list the material as a hazardous substance under the Rotterdam Convention </w:t>
      </w:r>
      <w:r w:rsidRPr="003002F2">
        <w:rPr>
          <w:rFonts w:eastAsiaTheme="minorEastAsia"/>
        </w:rPr>
        <w:fldChar w:fldCharType="begin"/>
      </w:r>
      <w:r w:rsidRPr="003002F2">
        <w:rPr>
          <w:rFonts w:eastAsiaTheme="minorEastAsia"/>
        </w:rPr>
        <w:instrText xml:space="preserve"> ADDIN ZOTERO_ITEM CSL_CITATION {"citationID":"ZEups9Wd","properties":{"formattedCitation":"(CBC News 2012; Lak 2012)","plainCitation":"(CBC News 2012; Lak 2012)"},"citationItems":[{"id":1272,"uris":["http://zotero.org/users/34042/items/9FVR66MV"],"uri":["http://zotero.org/users/34042/items/9FVR66MV"],"itemData":{"id":1272,"type":"webpage","title":"Canada won't oppose asbestos limits","container-title":"CBC News","abstract":"Canada's dying asbestos industry was dealt another blow Friday from one of its former friends, with Industry Minister Christian Paradis announcing that the federal government will no longer oppose global restrictions on the substance.","URL":"http://www.cbc.ca/1.1254033","author":[{"family":"CBC News","given":""}],"issued":{"date-parts":[["2012",9,14]]},"accessed":{"date-parts":[["2015",6,19]]}}},{"id":1329,"uris":["http://zotero.org/users/34042/items/D7DZ8Q3Q"],"uri":["http://zotero.org/users/34042/items/D7DZ8Q3Q"],"itemData":{"id":1329,"type":"webpage","title":"Canada axes support for asbestos mining","container-title":"Al Jazeera","URL":"http://www.aljazeera.com/indepth/features/2012/10/201210167129546890.html","author":[{"family":"Lak","given":"Daniel"}],"issued":{"date-parts":[["2012",10,17]]},"accessed":{"date-parts":[["2015",6,20]]}}}],"schema":"https://github.com/citation-style-language/schema/raw/master/csl-citation.json"} </w:instrText>
      </w:r>
      <w:r w:rsidRPr="003002F2">
        <w:rPr>
          <w:rFonts w:eastAsiaTheme="minorEastAsia"/>
        </w:rPr>
        <w:fldChar w:fldCharType="separate"/>
      </w:r>
      <w:r w:rsidRPr="003002F2">
        <w:rPr>
          <w:rFonts w:eastAsiaTheme="minorEastAsia"/>
        </w:rPr>
        <w:t>(CBC News 2012; Lak 2012)</w:t>
      </w:r>
      <w:r w:rsidRPr="003002F2">
        <w:rPr>
          <w:rFonts w:eastAsiaTheme="minorEastAsia"/>
        </w:rPr>
        <w:fldChar w:fldCharType="end"/>
      </w:r>
      <w:r w:rsidRPr="003002F2">
        <w:rPr>
          <w:rFonts w:eastAsiaTheme="minorEastAsia"/>
        </w:rPr>
        <w:t xml:space="preserve">. However, at the 2013 Rotterdam Convention, a number of nations including Russia, Ukraine, Kazakhstan, Zimbabwe, Kyrgyzstan, Vietnam and India continued to oppose the listing of chrysotile as a hazardous substance </w:t>
      </w:r>
      <w:r w:rsidRPr="003002F2">
        <w:rPr>
          <w:rFonts w:eastAsiaTheme="minorEastAsia"/>
        </w:rPr>
        <w:fldChar w:fldCharType="begin"/>
      </w:r>
      <w:r w:rsidRPr="003002F2">
        <w:rPr>
          <w:rFonts w:eastAsiaTheme="minorEastAsia"/>
        </w:rPr>
        <w:instrText xml:space="preserve"> ADDIN ZOTERO_ITEM CSL_CITATION {"citationID":"lGKzr3sa","properties":{"formattedCitation":"(Kazan-Allen 2013)","plainCitation":"(Kazan-Allen 2013)"},"citationItems":[{"id":1237,"uris":["http://zotero.org/users/34042/items/IMDEV2AT"],"uri":["http://zotero.org/users/34042/items/IMDEV2AT"],"itemData":{"id":1237,"type":"post-weblog","title":"Rotterdam Convention 2013 - an Activist's Diary","container-title":"International Ban Asbestos Secretariat","URL":"http://ibasecretariat.org/lka-rotterdam-convention-an-activists-diary-may-2013.php","author":[{"family":"Kazan-Allen","given":"Laurie"}],"issued":{"date-parts":[["2013",5,21]]},"accessed":{"date-parts":[["2015",5,24]]}}}],"schema":"https://github.com/citation-style-language/schema/raw/master/csl-citation.json"} </w:instrText>
      </w:r>
      <w:r w:rsidRPr="003002F2">
        <w:rPr>
          <w:rFonts w:eastAsiaTheme="minorEastAsia"/>
        </w:rPr>
        <w:fldChar w:fldCharType="separate"/>
      </w:r>
      <w:r w:rsidRPr="003002F2">
        <w:rPr>
          <w:rFonts w:eastAsiaTheme="minorEastAsia"/>
        </w:rPr>
        <w:t>(Kazan-Allen 2013)</w:t>
      </w:r>
      <w:r w:rsidRPr="003002F2">
        <w:rPr>
          <w:rFonts w:eastAsiaTheme="minorEastAsia"/>
        </w:rPr>
        <w:fldChar w:fldCharType="end"/>
      </w:r>
      <w:r w:rsidRPr="003002F2">
        <w:rPr>
          <w:rFonts w:eastAsiaTheme="minorEastAsia"/>
        </w:rPr>
        <w:t xml:space="preserve">. As such, chrysotile is still not officially classified as a hazardous substance at international level, a fact that lends itself to the mistaken assumption that it is a less dangerous form of asbestos. </w:t>
      </w:r>
    </w:p>
    <w:p w:rsidR="00576780" w:rsidRPr="003002F2" w:rsidRDefault="00576780">
      <w:pPr>
        <w:pStyle w:val="ASEAnormaltext"/>
        <w:rPr>
          <w:rFonts w:eastAsiaTheme="minorEastAsia"/>
        </w:rPr>
      </w:pPr>
      <w:r w:rsidRPr="003002F2">
        <w:rPr>
          <w:rFonts w:eastAsiaTheme="minorEastAsia"/>
        </w:rPr>
        <w:t xml:space="preserve">As a further tactic to confuse the issue, the </w:t>
      </w:r>
      <w:proofErr w:type="gramStart"/>
      <w:r w:rsidRPr="003002F2">
        <w:rPr>
          <w:rFonts w:eastAsiaTheme="minorEastAsia"/>
        </w:rPr>
        <w:t>industry also sponsor</w:t>
      </w:r>
      <w:proofErr w:type="gramEnd"/>
      <w:r w:rsidRPr="003002F2">
        <w:rPr>
          <w:rFonts w:eastAsiaTheme="minorEastAsia"/>
        </w:rPr>
        <w:t xml:space="preserve"> the publication of scientific papers that cast doubt over the correlation between chrysotile and ARDs. Not only is the validity of such publications suspect due to the financial motivations of their backers, but they also cause harm to victims and communities in the process </w:t>
      </w:r>
      <w:r w:rsidRPr="003002F2">
        <w:rPr>
          <w:rFonts w:eastAsiaTheme="minorEastAsia"/>
        </w:rPr>
        <w:fldChar w:fldCharType="begin"/>
      </w:r>
      <w:r w:rsidRPr="003002F2">
        <w:rPr>
          <w:rFonts w:eastAsiaTheme="minorEastAsia"/>
        </w:rPr>
        <w:instrText xml:space="preserve"> ADDIN ZOTERO_ITEM CSL_CITATION {"citationID":"4J3J57dO","properties":{"formattedCitation":"(Braun et al. 2003)","plainCitation":"(Braun et al. 2003)"},"citationItems":[{"id":1288,"uris":["http://zotero.org/users/34042/items/NPT3NQTN"],"uri":["http://zotero.org/users/34042/items/NPT3NQTN"],"itemData":{"id":1288,"type":"article-journal","title":"Scientific controversy and asbestos: Making disease invisible","container-title":"International Journal of Occupational and Environmental Health","page":"194 - 205","volume":"9","issue":"3","source":"Findit Murdoch University Library, Summon 2.0","abstract":"Despite irrefutable evidence that asbestos causes asbestosis, lung cancer, and mesothelioma, asbestos mining, milling, and manufacturing continue. The authors discuss three scientific debates over the roles of fiber types, viruses, and genetics in the development of mesothelioma. While these controversies might appear internal to science and unconnected to policies of the global asbestos industry, they argue that scientific debates, whether or not fostered by industry, play a central role in shaping conceptualization of the problem of asbestos-related disease. In South Africa, India, and elsewhere, these controversies help to make the disease experience of asbestos-exposed workers and people in asbestos-contaminated communities invisible, allowing the asbestos industry to escape accountability for its practices.","ISSN":"1077-3525","shortTitle":"Scientific controversy and asbestos","language":"English","author":[{"family":"Braun","given":"Lundy"},{"family":"Greene","given":"Anna"},{"family":"Manseau","given":"Marc"},{"family":"Singhal","given":"Raman"},{"family":"Kisting","given":"Sophie"},{"family":"Jacobs","given":"Nancy"}],"issued":{"date-parts":[["2003",7]]},"accessed":{"date-parts":[["2015",6,19]]}}}],"schema":"https://github.com/citation-style-language/schema/raw/master/csl-citation.json"} </w:instrText>
      </w:r>
      <w:r w:rsidRPr="003002F2">
        <w:rPr>
          <w:rFonts w:eastAsiaTheme="minorEastAsia"/>
        </w:rPr>
        <w:fldChar w:fldCharType="separate"/>
      </w:r>
      <w:r w:rsidRPr="003002F2">
        <w:rPr>
          <w:rFonts w:eastAsiaTheme="minorEastAsia"/>
        </w:rPr>
        <w:t>(Braun et al. 2003)</w:t>
      </w:r>
      <w:r w:rsidRPr="003002F2">
        <w:rPr>
          <w:rFonts w:eastAsiaTheme="minorEastAsia"/>
        </w:rPr>
        <w:fldChar w:fldCharType="end"/>
      </w:r>
      <w:r w:rsidRPr="003002F2">
        <w:rPr>
          <w:rFonts w:eastAsiaTheme="minorEastAsia"/>
        </w:rPr>
        <w:t xml:space="preserve">. As </w:t>
      </w:r>
      <w:proofErr w:type="spellStart"/>
      <w:r w:rsidRPr="003002F2">
        <w:rPr>
          <w:rFonts w:eastAsiaTheme="minorEastAsia"/>
        </w:rPr>
        <w:t>LaDou</w:t>
      </w:r>
      <w:proofErr w:type="spellEnd"/>
      <w:r w:rsidRPr="003002F2">
        <w:rPr>
          <w:rFonts w:eastAsiaTheme="minorEastAsia"/>
        </w:rPr>
        <w:t xml:space="preserve"> et al. explain, “controversies such as these have helped to make the disease experiences of asbestos-exposed workers and people in asbestos-contaminated communities invisible and uncompensated, allowing the asbestos industry to escape accountability” </w:t>
      </w:r>
      <w:r w:rsidRPr="003002F2">
        <w:rPr>
          <w:rFonts w:eastAsiaTheme="minorEastAsia"/>
        </w:rPr>
        <w:fldChar w:fldCharType="begin"/>
      </w:r>
      <w:r w:rsidRPr="003002F2">
        <w:rPr>
          <w:rFonts w:eastAsiaTheme="minorEastAsia"/>
        </w:rPr>
        <w:instrText xml:space="preserve"> ADDIN ZOTERO_ITEM CSL_CITATION {"citationID":"59GReKIV","properties":{"formattedCitation":"(2010, 898)","plainCitation":"(2010, 898)"},"citationItems":[{"id":1287,"uris":["http://zotero.org/users/34042/items/NKPK4CVH"],"uri":["http://zotero.org/users/34042/items/NKPK4CVH"],"itemData":{"id":1287,"type":"article-journal","title":"The Case for a Global Ban on Asbestos","container-title":"Environmental Health Perspectives","page":"897-901","volume":"118","issue":"7","source":"JSTOR","abstract":"Background: All forms of asbestos are now banned in 52 countries. Safer products have replaced many materials that once were made with it. Nonetheless, many countries still use, import, and export asbestos and asbestos-containing products, and in those that have banned other forms of asbestos, the so-called \"controlled use\" of chrysotile asbestos is often exempted from the ban. In fact, chrysotile has accounted for &gt; 95% of all the asbestos used globally. Objective: We examined and evaluated the literature used to support the exemption of chrysotile asbestos from the ban and how its exemption reflects the political and economic influence of the asbestos mining and manufacturing industry. Discussion: All forms of asbestos, including chrysotile, are proven human carcinogens. All forms cause malignant mesothelioma and lung and laryngeal cancers, and may cause ovarian, gastrointestinal, and other cancers. No exposure to asbestos is without risk. Illnesses and deaths from asbestos exposure are entirely preventable. Conclusions: All countries of the world have an obligation to their citizens to join in the international endeavor to ban the mining, manufacture, and use of all forms of asbestos. An international ban is urgently needed. There is no medical or scientific basis to exempt chrysotile from the worldwide ban of asbestos.","ISSN":"0091-6765","journalAbbreviation":"Environmental Health Perspectives","author":[{"family":"LaDou","given":"Joseph"},{"family":"Castleman","given":"Barry"},{"family":"Frank","given":"Arthur"},{"family":"Gochfeld","given":"Michael"},{"family":"Greenberg","given":"Morris"},{"family":"Huff","given":"James"},{"family":"Joshi","given":"Tushar Kant"},{"family":"Landrigan","given":"Philip J."},{"family":"Lemen","given":"Richard"},{"family":"Myers","given":"Jonny"},{"family":"Soffritti","given":"Morando"},{"family":"Soskolne","given":"Colin L."},{"family":"Takahashi","given":"Ken"},{"family":"Teitelbaum","given":"Daniel"},{"family":"Terracini","given":"Benedetto"},{"family":"Watterson","given":"Andrew"}],"issued":{"date-parts":[["2010",7,1]]},"accessed":{"date-parts":[["2015",6,17]]}},"locator":"898","suppress-author":true}],"schema":"https://github.com/citation-style-language/schema/raw/master/csl-citation.json"} </w:instrText>
      </w:r>
      <w:r w:rsidRPr="003002F2">
        <w:rPr>
          <w:rFonts w:eastAsiaTheme="minorEastAsia"/>
        </w:rPr>
        <w:fldChar w:fldCharType="separate"/>
      </w:r>
      <w:r w:rsidRPr="003002F2">
        <w:rPr>
          <w:rFonts w:eastAsiaTheme="minorEastAsia"/>
        </w:rPr>
        <w:t>(2010, 898)</w:t>
      </w:r>
      <w:r w:rsidRPr="003002F2">
        <w:rPr>
          <w:rFonts w:eastAsiaTheme="minorEastAsia"/>
        </w:rPr>
        <w:fldChar w:fldCharType="end"/>
      </w:r>
      <w:r w:rsidRPr="003002F2">
        <w:rPr>
          <w:rFonts w:eastAsiaTheme="minorEastAsia"/>
        </w:rPr>
        <w:t xml:space="preserve">. Such instances where the industry has actively attempted to avoid accountability, as has been witnessed with James </w:t>
      </w:r>
      <w:proofErr w:type="spellStart"/>
      <w:r w:rsidRPr="003002F2">
        <w:rPr>
          <w:rFonts w:eastAsiaTheme="minorEastAsia"/>
        </w:rPr>
        <w:t>Hardie</w:t>
      </w:r>
      <w:proofErr w:type="spellEnd"/>
      <w:r w:rsidRPr="003002F2">
        <w:rPr>
          <w:rFonts w:eastAsiaTheme="minorEastAsia"/>
        </w:rPr>
        <w:t xml:space="preserve"> Industries in Australia, are damaging to both victims and communities and destroys the trust and cooperation essential for future management of asbestos issues </w:t>
      </w:r>
      <w:r w:rsidRPr="003002F2">
        <w:rPr>
          <w:rFonts w:eastAsiaTheme="minorEastAsia"/>
        </w:rPr>
        <w:fldChar w:fldCharType="begin"/>
      </w:r>
      <w:r w:rsidRPr="003002F2">
        <w:rPr>
          <w:rFonts w:eastAsiaTheme="minorEastAsia"/>
        </w:rPr>
        <w:instrText xml:space="preserve"> ADDIN ZOTERO_ITEM CSL_CITATION {"citationID":"UBMwAa29","properties":{"formattedCitation":"(Howell and Miller 2006; Engel and Martin 2006; Moerman and van der Laan 2007; Fernando and Sim 2011)","plainCitation":"(Howell and Miller 2006; Engel and Martin 2006; Moerman and van der Laan 2007; Fernando and Sim 2011)"},"citationItems":[{"id":1265,"uris":["http://zotero.org/users/34042/items/8778MW6V"],"uri":["http://zotero.org/users/34042/items/8778MW6V"],"itemData":{"id":1265,"type":"article-journal","title":"Spinning out the asbestos agenda: How big business uses public relations in Australia","container-title":"Public Relations Review","page":"261-266","volume":"32","issue":"3","source":"ScienceDirect","abstract":"Although health warnings associated with asbestos were first documented in 1898, by 2020 there are expected to be 60,000 deaths associated with asbestos in Australia. This paper examines how Australia's dominant asbestos producer's used public relations to limit media coverage and influence government policy related to its asbestos liabilities. It then traces the company's failures to manage the resulting crisis when external stakeholders and media interests became alerted to the corporation's agenda.","DOI":"10.1016/j.pubrev.2006.05.009","ISSN":"0363-8111","shortTitle":"Spinning out the asbestos agenda","journalAbbreviation":"Public Relations Review","author":[{"family":"Howell","given":"Gwyneth"},{"family":"Miller","given":"Rohan"}],"issued":{"date-parts":[["2006",9]]},"accessed":{"date-parts":[["2015",6,13]]}}},{"id":1334,"uris":["http://zotero.org/users/34042/items/377T2FRB"],"uri":["http://zotero.org/users/34042/items/377T2FRB"],"itemData":{"id":1334,"type":"article-journal","title":"Union Carbide and James Hardie: Lessons in Politics and Power","container-title":"Global Society","page":"475-490","volume":"20","issue":"4","source":"Taylor and Francis+NEJM","abstract":"In terms of industrial disasters, the chemical release at Bhopal and the long-term production and use of asbestos products are two of the largest and most controversial cases. Both events backfired on the companies responsible, namely Union Carbide and James Hardie (which, in Australia, largely controlled the asbestos products market). Yet in the case of Bhopal most victims have not been adequately compensated and, while compensation seems more assured for Australian asbestos victims, it has been a long and bitter battle for justice. How, in a globalised world, can we ensure that corporate negligence backfires and victims receive justice? This paper presents a framework for understanding how global corporations attempt to inhibit outrage and how to counter their tactics.","DOI":"10.1080/13600820600929838","ISSN":"1360-0826","shortTitle":"Union Carbide and James Hardie","author":[{"family":"Engel","given":"Susan"},{"family":"Martin","given":"Brian"}],"issued":{"date-parts":[["2006",10,1]]},"accessed":{"date-parts":[["2015",6,21]]}}},{"id":1271,"uris":["http://zotero.org/users/34042/items/PU7TQIX6"],"uri":["http://zotero.org/users/34042/items/PU7TQIX6"],"itemData":{"id":1271,"type":"article-journal","title":"Pursuing shareholder value: The rhetoric of James Hardie","container-title":"Accounting Forum","collection-title":"Shareholder Value","page":"354-369","volume":"31","issue":"4","source":"ScienceDirect","abstract":"In this paper we analyse the media release by James Hardie Industries Limited (JHIL) announcing the establishment of a separate entity to fund current and future asbestos litigation claims using the interpretive tool of rhetorical criticism. At the centre of the corporate reorganisation which alienated asbestos-related liabilities from the corporate group was the concept of shareholder value. This concept was presented as an unequivocal rationale to persuade the public that the reorganisation would resolve the asbestos liability issue and benefit both shareholders and legitimate asbestos claimants alike. Accounting is implicated by the use of accounting concepts such as assets and liabilities to persuade stakeholders of the financial viability of the new entity. These concepts were presented as objective and unproblematic without consideration of the nuances of accounting measurement, recognition and disclosure criteria.\n\nUsing an organisational discourse analysis framework, the media release is ‘dismantled’ to expose the rhetorical strategies used to create particular understandings and to privilege certain interests. The analysis demonstrates the power of a single textual artefact to harness and influence strategic possibilities and serve an organisational strategy.","DOI":"10.1016/j.accfor.2007.08.001","ISSN":"0155-9982","shortTitle":"Pursuing shareholder value","journalAbbreviation":"Accounting Forum","author":[{"family":"Moerman","given":"Lee"},{"family":"van der Laan","given":"Sandra"}],"issued":{"date-parts":[["2007",12]]},"accessed":{"date-parts":[["2015",6,13]]}}},{"id":1268,"uris":["http://zotero.org/users/34042/items/5DUDZ758"],"uri":["http://zotero.org/users/34042/items/5DUDZ758"],"itemData":{"id":1268,"type":"article-journal","title":"Strategic ambiguity and leaders’ responsibility beyond maximizing profits","container-title":"European Management Journal","page":"504-513","volume":"29","issue":"6","source":"ScienceDirect","abstract":"Summary\nCorporate scandals across the globe have triggered a broad discussion on the role of business in society, its legitimacy, obligations and responsibilities. As a result, businesses and their leaders are increasingly held accountable for what they do by the society at large. In Australia, the building products manufacturer, James Hardie Industries has been accused for causing over half of the number of documented cases of mesothemilia, a lung cancer caused by asbestos. The company leaders’ behavior has been widely condemned by key stakeholders, and by the local and federal governments. The issue has been a high profile case featured in the media and in public discussions on corporate social responsibility. By analyzing the James Hardie asbestos compensation case in Australia, we examine the role of strategic ambiguity on leaders’ extended responsibility beyond profit maximization. Using Våland and Heide’s (2005) regulators of organizational crisis, Ulmer and Sellnow’s (1997, 2000) ethic of significant choice, and Bright, Cameron and Caza’s (2006) organizational virtuousness, we propose a Strategic Virtuousness Model as a framework for analyzing leader and organizational responsibility in strategic ambiguity associated corporate action.","DOI":"10.1016/j.emj.2011.08.001","ISSN":"0263-2373","journalAbbreviation":"European Management Journal","author":[{"family":"Fernando","given":"Mario"},{"family":"Sim","given":"A. B."}],"issued":{"date-parts":[["2011",12]]},"accessed":{"date-parts":[["2015",6,13]]}}}],"schema":"https://github.com/citation-style-language/schema/raw/master/csl-citation.json"} </w:instrText>
      </w:r>
      <w:r w:rsidRPr="003002F2">
        <w:rPr>
          <w:rFonts w:eastAsiaTheme="minorEastAsia"/>
        </w:rPr>
        <w:fldChar w:fldCharType="separate"/>
      </w:r>
      <w:r w:rsidRPr="003002F2">
        <w:rPr>
          <w:rFonts w:eastAsiaTheme="minorEastAsia"/>
        </w:rPr>
        <w:t>(Howell and Miller 2006; Engel and Martin 2006; Moerman and van der Laan 2007; Fernando and Sim 2011)</w:t>
      </w:r>
      <w:r w:rsidRPr="003002F2">
        <w:rPr>
          <w:rFonts w:eastAsiaTheme="minorEastAsia"/>
        </w:rPr>
        <w:fldChar w:fldCharType="end"/>
      </w:r>
      <w:r w:rsidRPr="003002F2">
        <w:rPr>
          <w:rFonts w:eastAsiaTheme="minorEastAsia"/>
        </w:rPr>
        <w:t xml:space="preserve">. </w:t>
      </w:r>
    </w:p>
    <w:p w:rsidR="00576780" w:rsidRPr="006629D7" w:rsidRDefault="00576780">
      <w:pPr>
        <w:pStyle w:val="ASEAnormaltext"/>
      </w:pPr>
      <w:r w:rsidRPr="003002F2">
        <w:rPr>
          <w:rFonts w:eastAsiaTheme="minorEastAsia"/>
        </w:rPr>
        <w:t xml:space="preserve">The presence of such misleading information emphasises the need for a clear and authoritative public resource of information regarding asbestos and ARDs, supported by a clear, accurate, and unified system of reporting and recording asbestos exposure and subsequent diseases. Such a system of reporting and record keeping can have multiple benefits. Not only can it help present a clearer understanding of the global impact, thus enabling better preparation, management, and prevention plans to be put in place, but the act of recording and reporting can in itself </w:t>
      </w:r>
      <w:proofErr w:type="gramStart"/>
      <w:r w:rsidRPr="003002F2">
        <w:rPr>
          <w:rFonts w:eastAsiaTheme="minorEastAsia"/>
        </w:rPr>
        <w:t>be</w:t>
      </w:r>
      <w:proofErr w:type="gramEnd"/>
      <w:r w:rsidRPr="003002F2">
        <w:rPr>
          <w:rFonts w:eastAsiaTheme="minorEastAsia"/>
        </w:rPr>
        <w:t xml:space="preserve"> a deterrent to asbestos use. Leong et al. find that countries that do collect data on asbestos use and ARD have a marked decline in asbestos use while countries without ARD data continue to increase consumption, suggesting that the correlation between asbestos use and ARD is clear enough to warrant self-regulation </w:t>
      </w:r>
      <w:r w:rsidRPr="003002F2">
        <w:rPr>
          <w:rFonts w:eastAsiaTheme="minorEastAsia"/>
        </w:rPr>
        <w:fldChar w:fldCharType="begin"/>
      </w:r>
      <w:r w:rsidRPr="003002F2">
        <w:rPr>
          <w:rFonts w:eastAsiaTheme="minorEastAsia"/>
        </w:rPr>
        <w:instrText xml:space="preserve"> ADDIN ZOTERO_ITEM CSL_CITATION {"citationID":"rHDHwfUG","properties":{"formattedCitation":"(Leong et al. 2015, 551)","plainCitation":"(Leong et al. 2015, 551)"},"citationItems":[{"id":1235,"uris":["http://zotero.org/users/34042/items/F63TBUVI"],"uri":["http://zotero.org/users/34042/items/F63TBUVI"],"itemData":{"id":1235,"type":"article-journal","title":"Asbestos in Asia","container-title":"Respirology","page":"548-555","volume":"20","issue":"4","source":"Wiley Online Library","abstract":"Asbestos is a global killer. Despite lessons learned in the developed world on the use of asbestos and its hazardous pulmonary consequences, its use continues to increase in Asia. Although some countries such as Japan, Korea and Singapore have curtailed the use of this mineral, there are numerous countries in Asia that continue to mine, import and use this fibre, particularly China, which is one of the largest consumers in the world. Numerous factors ranging from political and economic to the lack of understanding of asbestos and the management of asbestos-related lung disease are keys to this observed trend. Awareness of these factors combined with early intervention may prevent the predicted Asian ‘tsunami’ of asbestos diseases.","DOI":"10.1111/resp.12517","ISSN":"1440-1843","journalAbbreviation":"Respirology","language":"en","author":[{"family":"Leong","given":"Su Lyn"},{"family":"Zainudin","given":"Rizka"},{"family":"Kazan-Allen","given":"Laurie"},{"family":"Robinson","given":"Bruce W."}],"issued":{"date-parts":[["2015",5,1]]},"accessed":{"date-parts":[["2015",5,24]]}},"locator":"551"}],"schema":"https://github.com/citation-style-language/schema/raw/master/csl-citation.json"} </w:instrText>
      </w:r>
      <w:r w:rsidRPr="003002F2">
        <w:rPr>
          <w:rFonts w:eastAsiaTheme="minorEastAsia"/>
        </w:rPr>
        <w:fldChar w:fldCharType="separate"/>
      </w:r>
      <w:r w:rsidRPr="003002F2">
        <w:rPr>
          <w:rFonts w:eastAsiaTheme="minorEastAsia"/>
        </w:rPr>
        <w:t>(Leong et al. 2015, 551)</w:t>
      </w:r>
      <w:r w:rsidRPr="003002F2">
        <w:rPr>
          <w:rFonts w:eastAsiaTheme="minorEastAsia"/>
        </w:rPr>
        <w:fldChar w:fldCharType="end"/>
      </w:r>
      <w:r w:rsidRPr="003002F2">
        <w:rPr>
          <w:rFonts w:eastAsiaTheme="minorEastAsia"/>
        </w:rPr>
        <w:t xml:space="preserve">. On the other hand, poor records provide little evidence for change as the danger is not accurately represented, and can be used to justify continued use </w:t>
      </w:r>
      <w:r w:rsidRPr="003002F2">
        <w:rPr>
          <w:rFonts w:eastAsiaTheme="minorEastAsia"/>
        </w:rPr>
        <w:fldChar w:fldCharType="begin"/>
      </w:r>
      <w:r w:rsidRPr="003002F2">
        <w:rPr>
          <w:rFonts w:eastAsiaTheme="minorEastAsia"/>
        </w:rPr>
        <w:instrText xml:space="preserve"> ADDIN ZOTERO_ITEM CSL_CITATION {"citationID":"8IURy7xc","properties":{"formattedCitation":"(Kazan-Allen 2014, S4)","plainCitation":"(Kazan-Allen 2014, S4)"},"citationItems":[{"id":1266,"uris":["http://zotero.org/users/34042/items/7URZIJAG"],"uri":["http://zotero.org/users/34042/items/7URZIJAG"],"itemData":{"id":1266,"type":"webpage","title":"Current Asbestos Bans and Restrictions","container-title":"International Ban Asbestos Secretariat","URL":"http://ibasecretariat.org/alpha_ban_list.php","author":[{"family":"Kazan-Allen","given":"Laurie"}],"issued":{"date-parts":[["2014",1,27]]},"accessed":{"date-parts":[["2015",6,18]]}},"locator":"S4"}],"schema":"https://github.com/citation-style-language/schema/raw/master/csl-citation.json"} </w:instrText>
      </w:r>
      <w:r w:rsidRPr="003002F2">
        <w:rPr>
          <w:rFonts w:eastAsiaTheme="minorEastAsia"/>
        </w:rPr>
        <w:fldChar w:fldCharType="separate"/>
      </w:r>
      <w:r w:rsidRPr="003002F2">
        <w:rPr>
          <w:rFonts w:eastAsiaTheme="minorEastAsia"/>
        </w:rPr>
        <w:t>(Kazan-Allen 2014, S4)</w:t>
      </w:r>
      <w:r w:rsidRPr="003002F2">
        <w:rPr>
          <w:rFonts w:eastAsiaTheme="minorEastAsia"/>
        </w:rPr>
        <w:fldChar w:fldCharType="end"/>
      </w:r>
    </w:p>
    <w:p w:rsidR="00576780" w:rsidRPr="006629D7" w:rsidRDefault="00576780">
      <w:pPr>
        <w:pStyle w:val="ASEAnormaltext"/>
      </w:pPr>
      <w:r w:rsidRPr="006629D7">
        <w:t xml:space="preserve">The data can also reflect a growing awareness and understanding of ARDs. </w:t>
      </w:r>
      <w:proofErr w:type="spellStart"/>
      <w:r w:rsidRPr="006629D7">
        <w:t>Delgermaa</w:t>
      </w:r>
      <w:proofErr w:type="spellEnd"/>
      <w:r w:rsidRPr="006629D7">
        <w:t xml:space="preserve"> et al. explain that the increasing figures observed in their study can reflect both a rising number of mesothelioma incidents as well as improved recognition and diagnosis of the disease. As knowledge of the consequences of asbestos exposure expands, and awareness of the associated risks and diseases is heightened, the chances of more accurate diagnosis improve. This emphasises the need to address possible inadequacies in health services in developing nations, especially in terms of improving access to the resources, technology, training and experience to diagnose, as well as treat, ARDs </w:t>
      </w:r>
      <w:r w:rsidRPr="00345924">
        <w:fldChar w:fldCharType="begin"/>
      </w:r>
      <w:r w:rsidRPr="006629D7">
        <w:instrText xml:space="preserve"> ADDIN ZOTERO_ITEM CSL_CITATION {"citationID":"vGn3Jpsb","properties":{"formattedCitation":"(Park et al. 2012)","plainCitation":"(Park et al. 2012)"},"citationItems":[{"id":1242,"uris":["http://zotero.org/users/34042/items/U729TEUR"],"uri":["http://zotero.org/users/34042/items/U729TEUR"],"itemData":{"id":1242,"type":"article-journal","title":"Elimination of asbestos use and asbestos-related diseases: An unfinished story","container-title":"Cancer Science","page":"1751-1755","volume":"103","issue":"10","source":"Wiley Online Library","abstract":"Asbestos is a proven human carcinogen. Asbestos-related diseases (ARDs) typically comprise lung cancer, malignant mesothelioma, asbestosis, pleural plaques, thickening and effusion. International organizations, notably the World Health Organization and the International Labour Organization, have repeatedly declared the need to eliminate ARDs, and have called on countries to stop using asbestos. However, the relevant national-level indicators (e.g., incidence/mortality rates and per capita asbestos use, as well as their interrelationships) indicate that ARDs are increasing and asbestos use is continuing in the world. Lessons learned by industrialized countries in terms of policy and science have led to a growing number of countries adopting bans. In contrast, industrializing countries are faced with a myriad of forces prompting them to continue using asbestos. Full-scale international cooperation will thus be needed, with industrialized countries sharing their experiences and technologies to enable industrializing countries to make smooth transitions to banned states and achieve the goal of eliminating ARDs.","DOI":"10.1111/j.1349-7006.2012.02366.x","ISSN":"1349-7006","shortTitle":"Elimination of asbestos use and asbestos-related diseases","journalAbbreviation":"Cancer Sci","language":"en","author":[{"family":"Park","given":"Eun-Kee"},{"family":"Takahashi","given":"Ken"},{"family":"Jiang","given":"Ying"},{"family":"Movahed","given":"Mehrnoosh"},{"family":"Kameda","given":"Takashi"}],"issued":{"date-parts":[["2012",10,1]]},"accessed":{"date-parts":[["2015",5,24]]}}}],"schema":"https://github.com/citation-style-language/schema/raw/master/csl-citation.json"} </w:instrText>
      </w:r>
      <w:r w:rsidRPr="00345924">
        <w:fldChar w:fldCharType="separate"/>
      </w:r>
      <w:r w:rsidRPr="006629D7">
        <w:t>(Park et al. 2012)</w:t>
      </w:r>
      <w:r w:rsidRPr="00345924">
        <w:fldChar w:fldCharType="end"/>
      </w:r>
      <w:r w:rsidRPr="006629D7">
        <w:t>.</w:t>
      </w:r>
    </w:p>
    <w:p w:rsidR="00222663" w:rsidRDefault="00222663" w:rsidP="00576780">
      <w:pPr>
        <w:pStyle w:val="ASEAHeading3"/>
      </w:pPr>
    </w:p>
    <w:p w:rsidR="00F5281B" w:rsidRDefault="00F5281B">
      <w:pPr>
        <w:rPr>
          <w:rFonts w:asciiTheme="minorHAnsi" w:eastAsiaTheme="minorHAnsi" w:hAnsiTheme="minorHAnsi" w:cstheme="minorBidi"/>
          <w:b/>
          <w:color w:val="542785"/>
          <w:sz w:val="24"/>
          <w:szCs w:val="24"/>
        </w:rPr>
      </w:pPr>
      <w:bookmarkStart w:id="5" w:name="_Toc449961927"/>
      <w:r>
        <w:br w:type="page"/>
      </w:r>
    </w:p>
    <w:p w:rsidR="00576780" w:rsidRDefault="00576780" w:rsidP="00576780">
      <w:pPr>
        <w:pStyle w:val="ASEAHeading3"/>
      </w:pPr>
      <w:r>
        <w:lastRenderedPageBreak/>
        <w:t xml:space="preserve">The </w:t>
      </w:r>
      <w:proofErr w:type="spellStart"/>
      <w:r>
        <w:t>WHO’s</w:t>
      </w:r>
      <w:proofErr w:type="spellEnd"/>
      <w:r>
        <w:t xml:space="preserve"> National Programme for the Elimination of Asbestos-Related Diseases (</w:t>
      </w:r>
      <w:proofErr w:type="spellStart"/>
      <w:r>
        <w:t>NPEAD</w:t>
      </w:r>
      <w:proofErr w:type="spellEnd"/>
      <w:r>
        <w:t>)</w:t>
      </w:r>
      <w:bookmarkEnd w:id="5"/>
    </w:p>
    <w:p w:rsidR="00576780" w:rsidRPr="00576780" w:rsidRDefault="00576780" w:rsidP="00576780">
      <w:pPr>
        <w:pStyle w:val="ASEAnormaltext"/>
        <w:rPr>
          <w:rFonts w:eastAsiaTheme="minorEastAsia"/>
          <w:lang w:val="en-US" w:eastAsia="ja-JP"/>
        </w:rPr>
      </w:pPr>
      <w:r w:rsidRPr="00576780">
        <w:rPr>
          <w:rFonts w:eastAsiaTheme="minorEastAsia"/>
          <w:lang w:val="en-US" w:eastAsia="ja-JP"/>
        </w:rPr>
        <w:t>T</w:t>
      </w:r>
      <w:r w:rsidR="00222663">
        <w:rPr>
          <w:rFonts w:eastAsiaTheme="minorEastAsia"/>
          <w:lang w:val="en-US" w:eastAsia="ja-JP"/>
        </w:rPr>
        <w:t>h</w:t>
      </w:r>
      <w:r w:rsidRPr="00576780">
        <w:rPr>
          <w:rFonts w:eastAsiaTheme="minorEastAsia"/>
          <w:lang w:val="en-US" w:eastAsia="ja-JP"/>
        </w:rPr>
        <w:t xml:space="preserve">e WHO is attempting to address the above concerns by leading the global community in strategies to prevent, and eventually eliminate, </w:t>
      </w:r>
      <w:r w:rsidRPr="003002F2">
        <w:rPr>
          <w:rFonts w:eastAsiaTheme="minorEastAsia"/>
        </w:rPr>
        <w:t xml:space="preserve">asbestos use and ARDs </w:t>
      </w:r>
      <w:r w:rsidRPr="003002F2">
        <w:rPr>
          <w:rFonts w:eastAsiaTheme="minorEastAsia"/>
        </w:rPr>
        <w:fldChar w:fldCharType="begin"/>
      </w:r>
      <w:r w:rsidRPr="003002F2">
        <w:rPr>
          <w:rFonts w:eastAsiaTheme="minorEastAsia"/>
        </w:rPr>
        <w:instrText xml:space="preserve"> ADDIN ZOTERO_ITEM CSL_CITATION {"citationID":"YbrdY0iz","properties":{"formattedCitation":"(WHO 2006)","plainCitation":"(WHO 2006)"},"citationItems":[{"id":1236,"uris":["http://zotero.org/users/34042/items/HB3RV9TB"],"uri":["http://zotero.org/users/34042/items/HB3RV9TB"],"itemData":{"id":1236,"type":"report","title":"Elimination of asbestos-related diseases","publisher":"World Health Organization","publisher-place":"Geneva","page":"4","event-place":"Geneva","URL":"http://www.who.int/occupational_health/publications/asbestosrelateddisease/en/","author":[{"family":"WHO","given":""}],"issued":{"date-parts":[["2006",9]]}}}],"schema":"https://github.com/citation-style-language/schema/raw/master/csl-citation.json"} </w:instrText>
      </w:r>
      <w:r w:rsidRPr="003002F2">
        <w:rPr>
          <w:rFonts w:eastAsiaTheme="minorEastAsia"/>
        </w:rPr>
        <w:fldChar w:fldCharType="separate"/>
      </w:r>
      <w:r w:rsidRPr="003002F2">
        <w:rPr>
          <w:rFonts w:eastAsiaTheme="minorEastAsia"/>
        </w:rPr>
        <w:t>(WHO 2006)</w:t>
      </w:r>
      <w:r w:rsidRPr="003002F2">
        <w:rPr>
          <w:rFonts w:eastAsiaTheme="minorEastAsia"/>
        </w:rPr>
        <w:fldChar w:fldCharType="end"/>
      </w:r>
      <w:r w:rsidRPr="003002F2">
        <w:rPr>
          <w:rFonts w:eastAsiaTheme="minorEastAsia"/>
        </w:rPr>
        <w:t>. They</w:t>
      </w:r>
      <w:r w:rsidRPr="00576780">
        <w:rPr>
          <w:rFonts w:eastAsiaTheme="minorEastAsia"/>
          <w:lang w:val="en-US" w:eastAsia="ja-JP"/>
        </w:rPr>
        <w:t xml:space="preserve"> have partnered with the International </w:t>
      </w:r>
      <w:proofErr w:type="spellStart"/>
      <w:r w:rsidRPr="00576780">
        <w:rPr>
          <w:rFonts w:eastAsiaTheme="minorEastAsia"/>
          <w:lang w:val="en-US" w:eastAsia="ja-JP"/>
        </w:rPr>
        <w:t>Labour</w:t>
      </w:r>
      <w:proofErr w:type="spellEnd"/>
      <w:r w:rsidRPr="00576780">
        <w:rPr>
          <w:rFonts w:eastAsiaTheme="minorEastAsia"/>
          <w:lang w:val="en-US" w:eastAsia="ja-JP"/>
        </w:rPr>
        <w:t xml:space="preserve"> Office (</w:t>
      </w:r>
      <w:proofErr w:type="spellStart"/>
      <w:r w:rsidRPr="00576780">
        <w:rPr>
          <w:rFonts w:eastAsiaTheme="minorEastAsia"/>
          <w:lang w:val="en-US" w:eastAsia="ja-JP"/>
        </w:rPr>
        <w:t>ILO</w:t>
      </w:r>
      <w:proofErr w:type="spellEnd"/>
      <w:r w:rsidRPr="00576780">
        <w:rPr>
          <w:rFonts w:eastAsiaTheme="minorEastAsia"/>
          <w:lang w:val="en-US" w:eastAsia="ja-JP"/>
        </w:rPr>
        <w:t>) in creating a guide to developing National Programmes for Elimination of Asbestos-Related Diseases (</w:t>
      </w:r>
      <w:proofErr w:type="spellStart"/>
      <w:r w:rsidRPr="00576780">
        <w:rPr>
          <w:rFonts w:eastAsiaTheme="minorEastAsia"/>
          <w:lang w:val="en-US" w:eastAsia="ja-JP"/>
        </w:rPr>
        <w:t>NPEAD</w:t>
      </w:r>
      <w:proofErr w:type="spellEnd"/>
      <w:r w:rsidRPr="00576780">
        <w:rPr>
          <w:rFonts w:eastAsiaTheme="minorEastAsia"/>
          <w:lang w:val="en-US" w:eastAsia="ja-JP"/>
        </w:rPr>
        <w:t>), concentrating on the following strategic directions:</w:t>
      </w:r>
    </w:p>
    <w:p w:rsidR="00576780" w:rsidRPr="00576780" w:rsidRDefault="00576780" w:rsidP="00576780">
      <w:pPr>
        <w:pStyle w:val="ASEAdotpoints"/>
        <w:rPr>
          <w:rFonts w:eastAsiaTheme="minorEastAsia"/>
          <w:lang w:val="en-US"/>
        </w:rPr>
      </w:pPr>
      <w:r w:rsidRPr="00576780">
        <w:rPr>
          <w:rFonts w:eastAsiaTheme="minorEastAsia"/>
          <w:lang w:val="en-US"/>
        </w:rPr>
        <w:t>By recogni</w:t>
      </w:r>
      <w:r w:rsidR="00517BC2">
        <w:rPr>
          <w:rFonts w:eastAsiaTheme="minorEastAsia"/>
          <w:lang w:val="en-US"/>
        </w:rPr>
        <w:t>s</w:t>
      </w:r>
      <w:r w:rsidRPr="00576780">
        <w:rPr>
          <w:rFonts w:eastAsiaTheme="minorEastAsia"/>
          <w:lang w:val="en-US"/>
        </w:rPr>
        <w:t>ing that the most effective way to eliminate asbestos-related diseases is to stop the use of all types of asbestos;</w:t>
      </w:r>
    </w:p>
    <w:p w:rsidR="00576780" w:rsidRPr="00576780" w:rsidRDefault="00576780" w:rsidP="00576780">
      <w:pPr>
        <w:pStyle w:val="ASEAdotpoints"/>
        <w:rPr>
          <w:rFonts w:eastAsiaTheme="minorEastAsia"/>
          <w:lang w:val="en-US"/>
        </w:rPr>
      </w:pPr>
      <w:r w:rsidRPr="00576780">
        <w:rPr>
          <w:rFonts w:eastAsiaTheme="minorEastAsia"/>
          <w:lang w:val="en-US"/>
        </w:rPr>
        <w:t>By providing information about solutions for replacing asbestos with safer substitutes and developing economic and technological mechanisms to stimulate its replacement;</w:t>
      </w:r>
    </w:p>
    <w:p w:rsidR="00576780" w:rsidRPr="00576780" w:rsidRDefault="00576780" w:rsidP="00576780">
      <w:pPr>
        <w:pStyle w:val="ASEAdotpoints"/>
        <w:rPr>
          <w:rFonts w:eastAsiaTheme="minorEastAsia"/>
          <w:lang w:val="en-US"/>
        </w:rPr>
      </w:pPr>
      <w:r w:rsidRPr="00576780">
        <w:rPr>
          <w:rFonts w:eastAsiaTheme="minorEastAsia"/>
          <w:lang w:val="en-US"/>
        </w:rPr>
        <w:t xml:space="preserve">By taking measures to prevent exposure to asbestos in place and during asbestos removal (abatement); </w:t>
      </w:r>
    </w:p>
    <w:p w:rsidR="00576780" w:rsidRPr="00576780" w:rsidRDefault="00576780" w:rsidP="003002F2">
      <w:pPr>
        <w:pStyle w:val="ASEAdotpoints"/>
        <w:rPr>
          <w:rFonts w:eastAsiaTheme="minorEastAsia"/>
          <w:lang w:val="en-US"/>
        </w:rPr>
      </w:pPr>
      <w:r w:rsidRPr="00576780">
        <w:rPr>
          <w:rFonts w:eastAsiaTheme="minorEastAsia"/>
          <w:lang w:val="en-US"/>
        </w:rPr>
        <w:t xml:space="preserve">By improving early diagnosis, treatment, social and medical rehabilitation of asbestos-related diseases and by establishing registries of people with past and/or current exposures to asbestos. </w:t>
      </w:r>
      <w:r w:rsidRPr="003002F2">
        <w:rPr>
          <w:rStyle w:val="ASEAnormaltextChar"/>
          <w:rFonts w:eastAsiaTheme="minorEastAsia"/>
        </w:rPr>
        <w:fldChar w:fldCharType="begin"/>
      </w:r>
      <w:r w:rsidRPr="003002F2">
        <w:rPr>
          <w:rStyle w:val="ASEAnormaltextChar"/>
          <w:rFonts w:eastAsiaTheme="minorEastAsia"/>
        </w:rPr>
        <w:instrText xml:space="preserve"> ADDIN ZOTERO_ITEM CSL_CITATION {"citationID":"DqF5FOEs","properties":{"formattedCitation":"(ILO and WHO 2007, 4)","plainCitation":"(ILO and WHO 2007, 4)"},"citationItems":[{"id":1231,"uris":["http://zotero.org/users/34042/items/94EJX9AK"],"uri":["http://zotero.org/users/34042/items/94EJX9AK"],"itemData":{"id":1231,"type":"report","title":"Outline for the Development of National Programmes for Elimination of Asbestos-Related Diseases","publisher":"International Labour Organisation (ILO) and World Health Organization (WHO)","publisher-place":"Geneva","page":"20","event-place":"Geneva","URL":"http://www.who.int/occupational_health/publications/asbestosdoc/en/","author":[{"family":"ILO","given":""},{"family":"WHO","given":""}],"issued":{"date-parts":[["2007"]]}},"locator":"4"}],"schema":"https://github.com/citation-style-language/schema/raw/master/csl-citation.json"} </w:instrText>
      </w:r>
      <w:r w:rsidRPr="003002F2">
        <w:rPr>
          <w:rStyle w:val="ASEAnormaltextChar"/>
          <w:rFonts w:eastAsiaTheme="minorEastAsia"/>
        </w:rPr>
        <w:fldChar w:fldCharType="separate"/>
      </w:r>
      <w:r w:rsidRPr="003002F2">
        <w:rPr>
          <w:rStyle w:val="ASEAnormaltextChar"/>
          <w:rFonts w:eastAsiaTheme="minorEastAsia"/>
        </w:rPr>
        <w:t>(ILO and WHO 2007)</w:t>
      </w:r>
      <w:r w:rsidRPr="003002F2">
        <w:rPr>
          <w:rStyle w:val="ASEAnormaltextChar"/>
          <w:rFonts w:eastAsiaTheme="minorEastAsia"/>
        </w:rPr>
        <w:fldChar w:fldCharType="end"/>
      </w:r>
      <w:r w:rsidR="007D204A" w:rsidRPr="003002F2">
        <w:rPr>
          <w:rStyle w:val="ASEAnormaltextChar"/>
          <w:rFonts w:eastAsiaTheme="minorEastAsia"/>
        </w:rPr>
        <w:t xml:space="preserve">. </w:t>
      </w:r>
      <w:r w:rsidRPr="003002F2">
        <w:rPr>
          <w:rStyle w:val="ASEAnormaltextChar"/>
          <w:rFonts w:eastAsiaTheme="minorEastAsia"/>
        </w:rPr>
        <w:t>In July</w:t>
      </w:r>
      <w:r w:rsidRPr="00576780">
        <w:rPr>
          <w:rFonts w:eastAsiaTheme="minorEastAsia"/>
          <w:lang w:val="en-US"/>
        </w:rPr>
        <w:t xml:space="preserve"> 2014 the WHO updated this list to include the following:</w:t>
      </w:r>
    </w:p>
    <w:p w:rsidR="00576780" w:rsidRPr="00576780" w:rsidRDefault="00576780" w:rsidP="003002F2">
      <w:pPr>
        <w:pStyle w:val="ASEAdotpoints"/>
        <w:numPr>
          <w:ilvl w:val="1"/>
          <w:numId w:val="1"/>
        </w:numPr>
        <w:rPr>
          <w:rFonts w:eastAsiaTheme="minorEastAsia"/>
          <w:lang w:val="en-US"/>
        </w:rPr>
      </w:pPr>
      <w:r w:rsidRPr="00576780">
        <w:rPr>
          <w:rFonts w:eastAsiaTheme="minorEastAsia"/>
          <w:lang w:val="en-US"/>
        </w:rPr>
        <w:t>By establishing registries of people with past and/or current exposures to asbestos and organizing medical surveillance of exposed workers;</w:t>
      </w:r>
    </w:p>
    <w:p w:rsidR="00576780" w:rsidRPr="00576780" w:rsidRDefault="00576780" w:rsidP="003002F2">
      <w:pPr>
        <w:pStyle w:val="ASEAdotpoints"/>
        <w:numPr>
          <w:ilvl w:val="1"/>
          <w:numId w:val="1"/>
        </w:numPr>
        <w:rPr>
          <w:rFonts w:eastAsiaTheme="minorEastAsia"/>
          <w:lang w:val="en-US"/>
        </w:rPr>
      </w:pPr>
      <w:r w:rsidRPr="00576780">
        <w:rPr>
          <w:rFonts w:eastAsiaTheme="minorEastAsia"/>
          <w:lang w:val="en-US"/>
        </w:rPr>
        <w:t xml:space="preserve">By providing information on the hazards associated with asbestos-containing materials and products, and by raising awareness that waste containing asbestos should be treated as hazardous waste. </w:t>
      </w:r>
      <w:r w:rsidRPr="00576780">
        <w:rPr>
          <w:rFonts w:eastAsiaTheme="minorEastAsia"/>
          <w:lang w:val="en-US"/>
        </w:rPr>
        <w:fldChar w:fldCharType="begin"/>
      </w:r>
      <w:r w:rsidRPr="00576780">
        <w:rPr>
          <w:rFonts w:eastAsiaTheme="minorEastAsia"/>
          <w:lang w:val="en-US"/>
        </w:rPr>
        <w:instrText xml:space="preserve"> ADDIN ZOTERO_ITEM CSL_CITATION {"citationID":"y040qcKH","properties":{"formattedCitation":"(WHO 2014)","plainCitation":"(WHO 2014)"},"citationItems":[{"id":1295,"uris":["http://zotero.org/users/34042/items/UFWBPS49"],"uri":["http://zotero.org/users/34042/items/UFWBPS49"],"itemData":{"id":1295,"type":"report","title":"Asbestos: elimination of asbestos-related diseases","publisher":"World Health Organization","page":"online","genre":"Fact sheet","URL":"http://www.who.int/mediacentre/factsheets/fs343/en/","number":"No. 343","author":[{"family":"WHO","given":""}],"issued":{"date-parts":[["2014",7]]},"accessed":{"date-parts":[["2015",6,18]]}}}],"schema":"https://github.com/citation-style-language/schema/raw/master/csl-citation.json"} </w:instrText>
      </w:r>
      <w:r w:rsidRPr="00576780">
        <w:rPr>
          <w:rFonts w:eastAsiaTheme="minorEastAsia"/>
          <w:lang w:val="en-US"/>
        </w:rPr>
        <w:fldChar w:fldCharType="separate"/>
      </w:r>
      <w:r w:rsidRPr="00576780">
        <w:rPr>
          <w:rFonts w:eastAsiaTheme="minorEastAsia"/>
          <w:lang w:val="en-US"/>
        </w:rPr>
        <w:t>(</w:t>
      </w:r>
      <w:r w:rsidRPr="003002F2">
        <w:rPr>
          <w:rStyle w:val="ASEAnormaltextChar"/>
          <w:rFonts w:eastAsiaTheme="minorEastAsia"/>
        </w:rPr>
        <w:t>WHO 2014)</w:t>
      </w:r>
      <w:r w:rsidRPr="00576780">
        <w:rPr>
          <w:rFonts w:eastAsiaTheme="minorEastAsia"/>
          <w:lang w:val="en-US"/>
        </w:rPr>
        <w:fldChar w:fldCharType="end"/>
      </w:r>
    </w:p>
    <w:p w:rsidR="00576780" w:rsidRPr="003002F2" w:rsidRDefault="00576780">
      <w:pPr>
        <w:pStyle w:val="ASEAnormaltext"/>
        <w:rPr>
          <w:rFonts w:eastAsiaTheme="minorEastAsia"/>
        </w:rPr>
      </w:pPr>
      <w:r w:rsidRPr="00576780">
        <w:rPr>
          <w:rFonts w:eastAsiaTheme="minorEastAsia"/>
          <w:lang w:val="en-US" w:eastAsia="ja-JP"/>
        </w:rPr>
        <w:t xml:space="preserve">A key recommendation of the </w:t>
      </w:r>
      <w:proofErr w:type="spellStart"/>
      <w:r w:rsidRPr="00576780">
        <w:rPr>
          <w:rFonts w:eastAsiaTheme="minorEastAsia"/>
          <w:lang w:val="en-US" w:eastAsia="ja-JP"/>
        </w:rPr>
        <w:t>NPEAD</w:t>
      </w:r>
      <w:proofErr w:type="spellEnd"/>
      <w:r w:rsidRPr="00576780">
        <w:rPr>
          <w:rFonts w:eastAsiaTheme="minorEastAsia"/>
          <w:lang w:val="en-US" w:eastAsia="ja-JP"/>
        </w:rPr>
        <w:t xml:space="preserve"> is the establishment of a National Asbestos Profile to serve as an “instrument for information” that “defines the baseline situation” to better understand levels and types of asbestos exposure and </w:t>
      </w:r>
      <w:r w:rsidRPr="003002F2">
        <w:rPr>
          <w:rFonts w:eastAsiaTheme="minorEastAsia"/>
        </w:rPr>
        <w:t xml:space="preserve">ARDs </w:t>
      </w:r>
      <w:r w:rsidRPr="003002F2">
        <w:rPr>
          <w:rFonts w:eastAsiaTheme="minorEastAsia"/>
        </w:rPr>
        <w:fldChar w:fldCharType="begin"/>
      </w:r>
      <w:r w:rsidRPr="003002F2">
        <w:rPr>
          <w:rFonts w:eastAsiaTheme="minorEastAsia"/>
        </w:rPr>
        <w:instrText xml:space="preserve"> ADDIN ZOTERO_ITEM CSL_CITATION {"citationID":"FKXKqsf1","properties":{"formattedCitation":"(ILO and WHO 2007, 4)","plainCitation":"(ILO and WHO 2007, 4)"},"citationItems":[{"id":1231,"uris":["http://zotero.org/users/34042/items/94EJX9AK"],"uri":["http://zotero.org/users/34042/items/94EJX9AK"],"itemData":{"id":1231,"type":"report","title":"Outline for the Development of National Programmes for Elimination of Asbestos-Related Diseases","publisher":"International Labour Organisation (ILO) and World Health Organization (WHO)","publisher-place":"Geneva","page":"20","event-place":"Geneva","URL":"http://www.who.int/occupational_health/publications/asbestosdoc/en/","author":[{"family":"ILO","given":""},{"family":"WHO","given":""}],"issued":{"date-parts":[["2007"]]}},"locator":"4"}],"schema":"https://github.com/citation-style-language/schema/raw/master/csl-citation.json"} </w:instrText>
      </w:r>
      <w:r w:rsidRPr="003002F2">
        <w:rPr>
          <w:rFonts w:eastAsiaTheme="minorEastAsia"/>
        </w:rPr>
        <w:fldChar w:fldCharType="separate"/>
      </w:r>
      <w:r w:rsidRPr="003002F2">
        <w:rPr>
          <w:rFonts w:eastAsiaTheme="minorEastAsia"/>
        </w:rPr>
        <w:t>(ILO and WHO 2007, 4)</w:t>
      </w:r>
      <w:r w:rsidRPr="003002F2">
        <w:rPr>
          <w:rFonts w:eastAsiaTheme="minorEastAsia"/>
        </w:rPr>
        <w:fldChar w:fldCharType="end"/>
      </w:r>
      <w:r w:rsidRPr="003002F2">
        <w:rPr>
          <w:rFonts w:eastAsiaTheme="minorEastAsia"/>
        </w:rPr>
        <w:t xml:space="preserve">. Such information would be regularly updated so that progress towards the </w:t>
      </w:r>
      <w:proofErr w:type="spellStart"/>
      <w:r w:rsidRPr="003002F2">
        <w:rPr>
          <w:rFonts w:eastAsiaTheme="minorEastAsia"/>
        </w:rPr>
        <w:t>NPEAD</w:t>
      </w:r>
      <w:proofErr w:type="spellEnd"/>
      <w:r w:rsidRPr="003002F2">
        <w:rPr>
          <w:rFonts w:eastAsiaTheme="minorEastAsia"/>
        </w:rPr>
        <w:t xml:space="preserve"> targets can be measured. These recommendations have received broad support in academic, advocacy, and medical sectors, and are particularly referenced in calls for greater international collaboration and cooperation to combat ARDs </w:t>
      </w:r>
      <w:r w:rsidRPr="003002F2">
        <w:rPr>
          <w:rFonts w:eastAsiaTheme="minorEastAsia"/>
        </w:rPr>
        <w:fldChar w:fldCharType="begin"/>
      </w:r>
      <w:r w:rsidRPr="003002F2">
        <w:rPr>
          <w:rFonts w:eastAsiaTheme="minorEastAsia"/>
        </w:rPr>
        <w:instrText xml:space="preserve"> ADDIN ZOTERO_ITEM CSL_CITATION {"citationID":"rIq1lQfI","properties":{"formattedCitation":"(Takahashi and Kang 2010; LaDou et al. 2010)","plainCitation":"(Takahashi and Kang 2010; LaDou et al. 2010)"},"citationItems":[{"id":1232,"uris":["http://zotero.org/users/34042/items/98QSDCBA"],"uri":["http://zotero.org/users/34042/items/98QSDCBA"],"itemData":{"id":1232,"type":"article-journal","title":"Towards Elimination of Asbestos-Related Diseases: A Theoretical Basis for International Cooperation","container-title":"Safety and Health at Work","page":"103-106","volume":"1","issue":"2","source":"PubMed Central","abstract":"We develop a theoretical framework for international cooperation that can be used for the elimination of asbestos-related diseases (ARDs). The framework is based on the similarities in the temporal patterns of asbestos use and occurrence of ARDs in diverse countries. The status of each nation can be characterized by observing asbestos use and ARD frequency therein using a time window. Countries that supply technology for prevention of ARDs can be classified as donors and countries that receive these technologies as recipients. We suggest identification of three levels of core preventative technologies. Development of a common platform to gather and manage core preventative technologies will combine the strengths of donor countries and the needs of recipient countries.","DOI":"10.5491/SHAW.2010.1.2.103","ISSN":"2093-7911","note":"PMID: 22953169\nPMCID: PMC3430887","shortTitle":"Towards Elimination of Asbestos-Related Diseases","journalAbbreviation":"Saf Health Work","author":[{"family":"Takahashi","given":"Ken"},{"family":"Kang","given":"Seong-Kyu"}],"issued":{"date-parts":[["2010",12]]},"accessed":{"date-parts":[["2015",5,24]]},"PMID":"22953169","PMCID":"PMC3430887"}},{"id":1287,"uris":["http://zotero.org/users/34042/items/NKPK4CVH"],"uri":["http://zotero.org/users/34042/items/NKPK4CVH"],"itemData":{"id":1287,"type":"article-journal","title":"The Case for a Global Ban on Asbestos","container-title":"Environmental Health Perspectives","page":"897-901","volume":"118","issue":"7","source":"JSTOR","abstract":"Background: All forms of asbestos are now banned in 52 countries. Safer products have replaced many materials that once were made with it. Nonetheless, many countries still use, import, and export asbestos and asbestos-containing products, and in those that have banned other forms of asbestos, the so-called \"controlled use\" of chrysotile asbestos is often exempted from the ban. In fact, chrysotile has accounted for &gt; 95% of all the asbestos used globally. Objective: We examined and evaluated the literature used to support the exemption of chrysotile asbestos from the ban and how its exemption reflects the political and economic influence of the asbestos mining and manufacturing industry. Discussion: All forms of asbestos, including chrysotile, are proven human carcinogens. All forms cause malignant mesothelioma and lung and laryngeal cancers, and may cause ovarian, gastrointestinal, and other cancers. No exposure to asbestos is without risk. Illnesses and deaths from asbestos exposure are entirely preventable. Conclusions: All countries of the world have an obligation to their citizens to join in the international endeavor to ban the mining, manufacture, and use of all forms of asbestos. An international ban is urgently needed. There is no medical or scientific basis to exempt chrysotile from the worldwide ban of asbestos.","ISSN":"0091-6765","journalAbbreviation":"Environmental Health Perspectives","author":[{"family":"LaDou","given":"Joseph"},{"family":"Castleman","given":"Barry"},{"family":"Frank","given":"Arthur"},{"family":"Gochfeld","given":"Michael"},{"family":"Greenberg","given":"Morris"},{"family":"Huff","given":"James"},{"family":"Joshi","given":"Tushar Kant"},{"family":"Landrigan","given":"Philip J."},{"family":"Lemen","given":"Richard"},{"family":"Myers","given":"Jonny"},{"family":"Soffritti","given":"Morando"},{"family":"Soskolne","given":"Colin L."},{"family":"Takahashi","given":"Ken"},{"family":"Teitelbaum","given":"Daniel"},{"family":"Terracini","given":"Benedetto"},{"family":"Watterson","given":"Andrew"}],"issued":{"date-parts":[["2010",7,1]]},"accessed":{"date-parts":[["2015",6,17]]}}}],"schema":"https://github.com/citation-style-language/schema/raw/master/csl-citation.json"} </w:instrText>
      </w:r>
      <w:r w:rsidRPr="003002F2">
        <w:rPr>
          <w:rFonts w:eastAsiaTheme="minorEastAsia"/>
        </w:rPr>
        <w:fldChar w:fldCharType="separate"/>
      </w:r>
      <w:r w:rsidRPr="003002F2">
        <w:rPr>
          <w:rFonts w:eastAsiaTheme="minorEastAsia"/>
        </w:rPr>
        <w:t>(Takahashi and Kang 2010; LaDou et al. 2010)</w:t>
      </w:r>
      <w:r w:rsidRPr="003002F2">
        <w:rPr>
          <w:rFonts w:eastAsiaTheme="minorEastAsia"/>
        </w:rPr>
        <w:fldChar w:fldCharType="end"/>
      </w:r>
      <w:r w:rsidRPr="003002F2">
        <w:rPr>
          <w:rFonts w:eastAsiaTheme="minorEastAsia"/>
        </w:rPr>
        <w:t xml:space="preserve">. Although there are clear benefits for such information monitoring tools in terms of managing asbestos and ARDs, there is very little discussion in the </w:t>
      </w:r>
      <w:proofErr w:type="spellStart"/>
      <w:r w:rsidRPr="003002F2">
        <w:rPr>
          <w:rFonts w:eastAsiaTheme="minorEastAsia"/>
        </w:rPr>
        <w:t>NPEAD</w:t>
      </w:r>
      <w:proofErr w:type="spellEnd"/>
      <w:r w:rsidRPr="003002F2">
        <w:rPr>
          <w:rFonts w:eastAsiaTheme="minorEastAsia"/>
        </w:rPr>
        <w:t xml:space="preserve"> regarding preventative measures that can be used to target non-occupational groups at risk of forming a third</w:t>
      </w:r>
      <w:r w:rsidR="007D204A" w:rsidRPr="003002F2">
        <w:rPr>
          <w:rFonts w:eastAsiaTheme="minorEastAsia"/>
        </w:rPr>
        <w:t>-</w:t>
      </w:r>
      <w:r w:rsidRPr="003002F2">
        <w:rPr>
          <w:rFonts w:eastAsiaTheme="minorEastAsia"/>
        </w:rPr>
        <w:t xml:space="preserve">wave of ARDs. </w:t>
      </w:r>
    </w:p>
    <w:p w:rsidR="00576780" w:rsidRDefault="00576780">
      <w:pPr>
        <w:pStyle w:val="ASEAnormaltext"/>
        <w:rPr>
          <w:rFonts w:eastAsiaTheme="minorEastAsia" w:cs="Times New Roman"/>
          <w:lang w:val="en-US" w:eastAsia="ja-JP"/>
        </w:rPr>
      </w:pPr>
      <w:r w:rsidRPr="003002F2">
        <w:rPr>
          <w:rFonts w:eastAsiaTheme="minorEastAsia"/>
        </w:rPr>
        <w:t xml:space="preserve">Nevertheless, the </w:t>
      </w:r>
      <w:proofErr w:type="spellStart"/>
      <w:r w:rsidRPr="003002F2">
        <w:rPr>
          <w:rFonts w:eastAsiaTheme="minorEastAsia"/>
        </w:rPr>
        <w:t>WHO’s</w:t>
      </w:r>
      <w:proofErr w:type="spellEnd"/>
      <w:r w:rsidRPr="003002F2">
        <w:rPr>
          <w:rFonts w:eastAsiaTheme="minorEastAsia"/>
        </w:rPr>
        <w:t xml:space="preserve"> recommendations are a vital step in the global fight to manage and contain asbestos use and instances of ARDs. Not only is asbestos still present in a number of countries due to decades of previous use, including in Australia, but it continues to be actively produced, exported, and used in many parts of the world. This not only presents a</w:t>
      </w:r>
      <w:r w:rsidRPr="00576780">
        <w:rPr>
          <w:rFonts w:eastAsiaTheme="minorEastAsia" w:cs="Times New Roman"/>
          <w:lang w:val="en-US" w:eastAsia="ja-JP"/>
        </w:rPr>
        <w:t xml:space="preserve"> danger to those countries that have not yet banned the use of asbestos but, due to global networks of production and trade, it also poses a threat to countries where asbestos is prohibited, such as Australia, where the material can be used for component parts of larger products and thus slip through customs. Consequently, ARDs and issues relating to asbestos exposure are global concerns and will continue to be so in years to come. Australia, with its long familiarity with various forms of asbestos mining and use, as well as the associated ARDs, is well placed to implement the </w:t>
      </w:r>
      <w:proofErr w:type="spellStart"/>
      <w:r w:rsidRPr="00576780">
        <w:rPr>
          <w:rFonts w:eastAsiaTheme="minorEastAsia" w:cs="Times New Roman"/>
          <w:lang w:val="en-US" w:eastAsia="ja-JP"/>
        </w:rPr>
        <w:t>WHO’s</w:t>
      </w:r>
      <w:proofErr w:type="spellEnd"/>
      <w:r w:rsidRPr="00576780">
        <w:rPr>
          <w:rFonts w:eastAsiaTheme="minorEastAsia" w:cs="Times New Roman"/>
          <w:lang w:val="en-US" w:eastAsia="ja-JP"/>
        </w:rPr>
        <w:t xml:space="preserve"> strategic directions and lead the world in managing asbestos in the community. The following discussion concentrates on the Australian context, </w:t>
      </w:r>
      <w:proofErr w:type="spellStart"/>
      <w:r w:rsidRPr="00576780">
        <w:rPr>
          <w:rFonts w:eastAsiaTheme="minorEastAsia" w:cs="Times New Roman"/>
          <w:lang w:val="en-US" w:eastAsia="ja-JP"/>
        </w:rPr>
        <w:t>focussing</w:t>
      </w:r>
      <w:proofErr w:type="spellEnd"/>
      <w:r w:rsidRPr="00576780">
        <w:rPr>
          <w:rFonts w:eastAsiaTheme="minorEastAsia" w:cs="Times New Roman"/>
          <w:lang w:val="en-US" w:eastAsia="ja-JP"/>
        </w:rPr>
        <w:t xml:space="preserve"> on how asbestos issues have been managed in previous cases and what can be done to better improve education, awareness, and communication about asbestos in the public.</w:t>
      </w:r>
    </w:p>
    <w:p w:rsidR="00E15A0E" w:rsidRDefault="00E15A0E">
      <w:pPr>
        <w:pStyle w:val="ASEAnormaltext"/>
      </w:pPr>
    </w:p>
    <w:p w:rsidR="00576780" w:rsidRPr="005957CB" w:rsidRDefault="00576780" w:rsidP="00E15A0E">
      <w:pPr>
        <w:pStyle w:val="ASEAHeading1"/>
      </w:pPr>
      <w:bookmarkStart w:id="6" w:name="_Toc449961928"/>
      <w:r>
        <w:t>The Australian context</w:t>
      </w:r>
      <w:bookmarkEnd w:id="6"/>
    </w:p>
    <w:p w:rsidR="00576780" w:rsidRPr="003002F2" w:rsidRDefault="00576780">
      <w:pPr>
        <w:pStyle w:val="ASEAnormaltext"/>
        <w:rPr>
          <w:rFonts w:eastAsiaTheme="minorEastAsia"/>
        </w:rPr>
      </w:pPr>
      <w:r w:rsidRPr="003002F2">
        <w:rPr>
          <w:rFonts w:eastAsiaTheme="minorEastAsia"/>
        </w:rPr>
        <w:t>Australia has a</w:t>
      </w:r>
      <w:r w:rsidR="007D204A" w:rsidRPr="003002F2">
        <w:rPr>
          <w:rFonts w:eastAsiaTheme="minorEastAsia"/>
        </w:rPr>
        <w:t xml:space="preserve"> long</w:t>
      </w:r>
      <w:r w:rsidRPr="003002F2">
        <w:rPr>
          <w:rFonts w:eastAsiaTheme="minorEastAsia"/>
        </w:rPr>
        <w:t xml:space="preserve"> history of asbestos use, and was one of the world’s highest consumers of asbestos in the 1950s </w:t>
      </w:r>
      <w:r w:rsidRPr="003002F2">
        <w:rPr>
          <w:rFonts w:eastAsiaTheme="minorEastAsia"/>
        </w:rPr>
        <w:fldChar w:fldCharType="begin"/>
      </w:r>
      <w:r w:rsidRPr="003002F2">
        <w:rPr>
          <w:rFonts w:eastAsiaTheme="minorEastAsia"/>
        </w:rPr>
        <w:instrText xml:space="preserve"> ADDIN ZOTERO_ITEM CSL_CITATION {"citationID":"s5dGWNh4","properties":{"formattedCitation":"(Leigh et al. 2002, 160)","plainCitation":"(Leigh et al. 2002, 160)"},"citationItems":[{"id":1294,"uris":["http://zotero.org/users/34042/items/TDW35EWW"],"uri":["http://zotero.org/users/34042/items/TDW35EWW"],"itemData":{"id":1294,"type":"article-journal","title":"Malignant Mesothelioma in Australia, 1945–2000","container-title":"Annals of Occupational Hygiene","page":"160-165","volume":"46","issue":"suppl 1","source":"annhyg.oxfordjournals.org","abstract":"Australia has maintained a national malignant mesothelioma register since 1980. The register includes all cases in Australia. Currently 450–600 cases are notified annually in a population of 20 million. Australia has had 6329 cases of mesothelioma in the period 1 January 1945–31 December 2000. A further 680 cases have been notified in the period 1 January 2001–31 December 2001. Annual incidence rates for Australia per million population ≥20 yr (1998) were male, 59.8; female, 10.9; total, 35.4. Incidence rates have been continually increasing in males and females and are the highest reported national rates in the world. While Western Australia has the highest rate (1998, 52.8), most cases arise from the two most populous eastern states, New South Wales and Victoria. In 88% (male 90%, female 61%) of cases a history of asbestos exposure was obtained. Exposures occurred in a wide variety of occupational and environmental circumstances. In 81% of cases with no history of exposure, TEM lung asbestos fibre counts &gt;200000 fibres &gt;2 μm length/g dry lung were obtained, suggesting unrecognized exposure. Australia's high incidence of mesothelioma is related to high past asbestos use, of all fibre types, in a wide variety of occupational and environmental settings. The number of cases in total is expected to be about 18000 by 2020, with about 11000 yet to appear.","DOI":"10.1093/annhyg/46.suppl_1.160","ISSN":"0003-4878, 1475-3162","journalAbbreviation":"Ann Occup Hyg","language":"en","author":[{"family":"Leigh","given":"James"},{"family":"Davidson","given":"Patricia"},{"family":"Hendrie","given":"Leigh"},{"family":"Berry","given":"Dale"}],"issued":{"date-parts":[["2002"]]},"accessed":{"date-parts":[["2015",6,17]]}},"locator":"160"}],"schema":"https://github.com/citation-style-language/schema/raw/master/csl-citation.json"} </w:instrText>
      </w:r>
      <w:r w:rsidRPr="003002F2">
        <w:rPr>
          <w:rFonts w:eastAsiaTheme="minorEastAsia"/>
        </w:rPr>
        <w:fldChar w:fldCharType="separate"/>
      </w:r>
      <w:r w:rsidRPr="003002F2">
        <w:rPr>
          <w:rFonts w:eastAsiaTheme="minorEastAsia"/>
        </w:rPr>
        <w:t>(Leigh et al. 2002, 160)</w:t>
      </w:r>
      <w:r w:rsidRPr="003002F2">
        <w:rPr>
          <w:rFonts w:eastAsiaTheme="minorEastAsia"/>
        </w:rPr>
        <w:fldChar w:fldCharType="end"/>
      </w:r>
      <w:r w:rsidRPr="003002F2">
        <w:rPr>
          <w:rFonts w:eastAsiaTheme="minorEastAsia"/>
        </w:rPr>
        <w:t xml:space="preserve">. The material was mined for over a hundred years, with production only ceasing in 1983 </w:t>
      </w:r>
      <w:r w:rsidRPr="003002F2">
        <w:rPr>
          <w:rFonts w:eastAsiaTheme="minorEastAsia"/>
        </w:rPr>
        <w:fldChar w:fldCharType="begin"/>
      </w:r>
      <w:r w:rsidRPr="003002F2">
        <w:rPr>
          <w:rFonts w:eastAsiaTheme="minorEastAsia"/>
        </w:rPr>
        <w:instrText xml:space="preserve"> ADDIN ZOTERO_ITEM CSL_CITATION {"citationID":"eQJaskyv","properties":{"formattedCitation":"{\\rtf (Leigh et al. 2002, 160; Virta 2006, 32\\uc0\\u8211{}34)}","plainCitation":"(Leigh et al. 2002, 160; Virta 2006, 32–34)"},"citationItems":[{"id":1294,"uris":["http://zotero.org/users/34042/items/TDW35EWW"],"uri":["http://zotero.org/users/34042/items/TDW35EWW"],"itemData":{"id":1294,"type":"article-journal","title":"Malignant Mesothelioma in Australia, 1945–2000","container-title":"Annals of Occupational Hygiene","page":"160-165","volume":"46","issue":"suppl 1","source":"annhyg.oxfordjournals.org","abstract":"Australia has maintained a national malignant mesothelioma register since 1980. The register includes all cases in Australia. Currently 450–600 cases are notified annually in a population of 20 million. Australia has had 6329 cases of mesothelioma in the period 1 January 1945–31 December 2000. A further 680 cases have been notified in the period 1 January 2001–31 December 2001. Annual incidence rates for Australia per million population ≥20 yr (1998) were male, 59.8; female, 10.9; total, 35.4. Incidence rates have been continually increasing in males and females and are the highest reported national rates in the world. While Western Australia has the highest rate (1998, 52.8), most cases arise from the two most populous eastern states, New South Wales and Victoria. In 88% (male 90%, female 61%) of cases a history of asbestos exposure was obtained. Exposures occurred in a wide variety of occupational and environmental circumstances. In 81% of cases with no history of exposure, TEM lung asbestos fibre counts &gt;200000 fibres &gt;2 μm length/g dry lung were obtained, suggesting unrecognized exposure. Australia's high incidence of mesothelioma is related to high past asbestos use, of all fibre types, in a wide variety of occupational and environmental settings. The number of cases in total is expected to be about 18000 by 2020, with about 11000 yet to appear.","DOI":"10.1093/annhyg/46.suppl_1.160","ISSN":"0003-4878, 1475-3162","journalAbbreviation":"Ann Occup Hyg","language":"en","author":[{"family":"Leigh","given":"James"},{"family":"Davidson","given":"Patricia"},{"family":"Hendrie","given":"Leigh"},{"family":"Berry","given":"Dale"}],"issued":{"date-parts":[["2002"]]},"accessed":{"date-parts":[["2015",6,17]]}},"locator":"160"},{"id":1291,"uris":["http://zotero.org/users/34042/items/REXPATK2"],"uri":["http://zotero.org/users/34042/items/REXPATK2"],"itemData":{"id":1291,"type":"report","title":"Worldwide Asbestos Supply and Consumption Trends from 1900 through 2003","publisher":"U.S. Geological Survey","publisher-place":"Reston, Virginia","page":"80, available only online","event-place":"Reston, Virginia","URL":"http://pubs.usgs.gov/circ/2006/1298/","number":"Circula 1298","author":[{"family":"Virta","given":"Robert L."}],"issued":{"date-parts":[["2006"]]}},"locator":"32-34"}],"schema":"https://github.com/citation-style-language/schema/raw/master/csl-citation.json"} </w:instrText>
      </w:r>
      <w:r w:rsidRPr="003002F2">
        <w:rPr>
          <w:rFonts w:eastAsiaTheme="minorEastAsia"/>
        </w:rPr>
        <w:fldChar w:fldCharType="separate"/>
      </w:r>
      <w:r w:rsidRPr="003002F2">
        <w:rPr>
          <w:rFonts w:eastAsiaTheme="minorEastAsia"/>
        </w:rPr>
        <w:t>(Leigh et al. 2002, 160; Virta 2006, 32–34)</w:t>
      </w:r>
      <w:r w:rsidRPr="003002F2">
        <w:rPr>
          <w:rFonts w:eastAsiaTheme="minorEastAsia"/>
        </w:rPr>
        <w:fldChar w:fldCharType="end"/>
      </w:r>
      <w:r w:rsidRPr="003002F2">
        <w:rPr>
          <w:rFonts w:eastAsiaTheme="minorEastAsia"/>
        </w:rPr>
        <w:t xml:space="preserve">. Asbestos was also imported into the country and was widely used in the manufacturing and construction industries, including in structures built up to the late 1980s </w:t>
      </w:r>
      <w:r w:rsidRPr="003002F2">
        <w:rPr>
          <w:rFonts w:eastAsiaTheme="minorEastAsia"/>
        </w:rPr>
        <w:fldChar w:fldCharType="begin"/>
      </w:r>
      <w:r w:rsidRPr="003002F2">
        <w:rPr>
          <w:rFonts w:eastAsiaTheme="minorEastAsia"/>
        </w:rPr>
        <w:instrText xml:space="preserve"> ADDIN ZOTERO_ITEM CSL_CITATION {"citationID":"2P3me8eo","properties":{"formattedCitation":"(Olsen et al. 2011, 271)","plainCitation":"(Olsen et al. 2011, 271)"},"citationItems":[{"id":1238,"uris":["http://zotero.org/users/34042/items/ME2HZMD6"],"uri":["http://zotero.org/users/34042/items/ME2HZMD6"],"itemData":{"id":1238,"type":"article-journal","title":"Increasing incidence of malignant mesothelioma after exposure to asbestos during home maintenance and renovation","container-title":"Medical Journal of Australia","volume":"195","issue":"5","source":"eMJA","abstract":"Abstract Objective:   To determine trends in incidence of malignant mesothelioma (MM) caused by exposure to asbestos during home maintenance and renovation.Design, setting and participants:   Using the Western Australian Mesothelioma Register, we reviewed all cases of MM diagnosed in WA from 1960 to the end of 2008, and determined the primary source of exposure to asbestos. Categories of exposure were collapsed into seven groups: asbestos miners and millers from Wittenoom; all other asbestos workers; residents from Wittenoom; home maintenance/renovators; other people exposed but not through their occupation; and people with unknown asbestos exposure; or no known asbestos exposure. Latency periods and age at diagnosis for each group were calculated and compared.Results:   In WA, 1631 people (1408 men, 223 women) were diagnosed with MM between 1960 and 2008. Since 1981, there have been 87 cases (55 in men) of MM attributed to asbestos exposure during home maintenance and renovation, and an increasing trend in such cases, in both men and women. In the last 4 years of the study (2005–2008), home renovators accounted for 8.4% of all men and 35.7% of all women diagnosed with MM. After controlling for sex and both year and age at diagnosis, the latency period for people exposed to asbestos during home renovation was significantly shorter than that for all other exposure groups, but the shorter follow-up and difficulty recalling when exposure first occurred in this group may partly explain this.Conclusions:   MM after exposure to asbestos during home renovation is an increasing problem in WA, and these cases seem to have a shorter latency period than other types of exposure. MM cases related to renovation will probably continue to increase because of the many homes that have contained, and still contain, asbestos building products.","URL":"https://www.mja.com.au/journal/2011/195/5/increasing-incidence-malignant-mesothelioma-after-exposure-asbestos-during-home","ISSN":"0025-729X","journalAbbreviation":"Med. J. Aust.","author":[{"family":"Olsen","given":"Nola J."},{"family":"Franklin","given":"Peter J."},{"family":"Reid","given":"Alison"},{"family":"Klerk","given":"Nicholas H. de"},{"family":"Threlfall","given":"Timothy J."},{"family":"Shilkin","given":"Keith"},{"family":"Musk","given":"Bill"}],"issued":{"date-parts":[["2011"]]},"accessed":{"date-parts":[["2015",6,9]]}},"locator":"271"}],"schema":"https://github.com/citation-style-language/schema/raw/master/csl-citation.json"} </w:instrText>
      </w:r>
      <w:r w:rsidRPr="003002F2">
        <w:rPr>
          <w:rFonts w:eastAsiaTheme="minorEastAsia"/>
        </w:rPr>
        <w:fldChar w:fldCharType="separate"/>
      </w:r>
      <w:r w:rsidRPr="003002F2">
        <w:rPr>
          <w:rFonts w:eastAsiaTheme="minorEastAsia"/>
        </w:rPr>
        <w:t>(Olsen et al. 2011, 271)</w:t>
      </w:r>
      <w:r w:rsidRPr="003002F2">
        <w:rPr>
          <w:rFonts w:eastAsiaTheme="minorEastAsia"/>
        </w:rPr>
        <w:fldChar w:fldCharType="end"/>
      </w:r>
      <w:r w:rsidRPr="003002F2">
        <w:rPr>
          <w:rFonts w:eastAsiaTheme="minorEastAsia"/>
        </w:rPr>
        <w:t xml:space="preserve">. Use of amosite and crocidolite began to be phased out in the 1980s, with the use, re-use, import, export, and sale of all forms of asbestos banned as of 31 December 2003 </w:t>
      </w:r>
      <w:r w:rsidRPr="003002F2">
        <w:rPr>
          <w:rFonts w:eastAsiaTheme="minorEastAsia"/>
        </w:rPr>
        <w:fldChar w:fldCharType="begin"/>
      </w:r>
      <w:r w:rsidRPr="003002F2">
        <w:rPr>
          <w:rFonts w:eastAsiaTheme="minorEastAsia"/>
        </w:rPr>
        <w:instrText xml:space="preserve"> ADDIN ZOTERO_ITEM CSL_CITATION {"citationID":"i8xmzOzF","properties":{"formattedCitation":"(Workers Health Centre 2011)","plainCitation":"(Workers Health Centre 2011)"},"citationItems":[{"id":1293,"uris":["http://zotero.org/users/34042/items/SGNJPI2A"],"uri":["http://zotero.org/users/34042/items/SGNJPI2A"],"itemData":{"id":1293,"type":"report","title":"Asbestos: A major health hazard","collection-title":"Health and Safety Fact Sheet","publisher":"Workers Health Centre","publisher-place":"Granville, NSW","page":"1-4","event-place":"Granville, NSW","URL":"http://www.workershealth.com.au/Workers-Health/fact-sheets.html","author":[{"family":"Workers Health Centre","given":""}],"issued":{"date-parts":[["2011"]]},"accessed":{"date-parts":[["2015",6,17]]}}}],"schema":"https://github.com/citation-style-language/schema/raw/master/csl-citation.json"} </w:instrText>
      </w:r>
      <w:r w:rsidRPr="003002F2">
        <w:rPr>
          <w:rFonts w:eastAsiaTheme="minorEastAsia"/>
        </w:rPr>
        <w:fldChar w:fldCharType="separate"/>
      </w:r>
      <w:r w:rsidRPr="003002F2">
        <w:rPr>
          <w:rFonts w:eastAsiaTheme="minorEastAsia"/>
        </w:rPr>
        <w:t>(</w:t>
      </w:r>
      <w:r w:rsidR="007D204A" w:rsidRPr="003002F2">
        <w:rPr>
          <w:rFonts w:eastAsiaTheme="minorEastAsia"/>
        </w:rPr>
        <w:t>Department of Health</w:t>
      </w:r>
      <w:r w:rsidRPr="003002F2">
        <w:rPr>
          <w:rFonts w:eastAsiaTheme="minorEastAsia"/>
        </w:rPr>
        <w:t xml:space="preserve"> 201</w:t>
      </w:r>
      <w:r w:rsidR="007D204A" w:rsidRPr="003002F2">
        <w:rPr>
          <w:rFonts w:eastAsiaTheme="minorEastAsia"/>
        </w:rPr>
        <w:t>3</w:t>
      </w:r>
      <w:r w:rsidRPr="003002F2">
        <w:rPr>
          <w:rFonts w:eastAsiaTheme="minorEastAsia"/>
        </w:rPr>
        <w:t>)</w:t>
      </w:r>
      <w:r w:rsidRPr="003002F2">
        <w:rPr>
          <w:rFonts w:eastAsiaTheme="minorEastAsia"/>
        </w:rPr>
        <w:fldChar w:fldCharType="end"/>
      </w:r>
      <w:r w:rsidRPr="003002F2">
        <w:rPr>
          <w:rFonts w:eastAsiaTheme="minorEastAsia"/>
        </w:rPr>
        <w:t xml:space="preserve">. However this ban does not apply to asbestos material already in place, due in part to </w:t>
      </w:r>
      <w:bookmarkStart w:id="7" w:name="_GoBack"/>
      <w:bookmarkEnd w:id="7"/>
      <w:r w:rsidRPr="003002F2">
        <w:rPr>
          <w:rFonts w:eastAsiaTheme="minorEastAsia"/>
        </w:rPr>
        <w:t xml:space="preserve">the extensive amount that still exists in older buildings and infrastructure, as well as fears that disturbing existing asbestos can cause its dangerous fibres to be released into the air </w:t>
      </w:r>
      <w:r w:rsidRPr="003002F2">
        <w:rPr>
          <w:rFonts w:eastAsiaTheme="minorEastAsia"/>
        </w:rPr>
        <w:fldChar w:fldCharType="begin"/>
      </w:r>
      <w:r w:rsidRPr="003002F2">
        <w:rPr>
          <w:rFonts w:eastAsiaTheme="minorEastAsia"/>
        </w:rPr>
        <w:instrText xml:space="preserve"> ADDIN ZOTERO_ITEM CSL_CITATION {"citationID":"GGjP4mfE","properties":{"formattedCitation":"(Australian Safety and Compensation Council 2008, 5)","plainCitation":"(Australian Safety and Compensation Council 2008, 5)"},"citationItems":[{"id":1343,"uris":["http://zotero.org/users/34042/items/GJGTWIIN"],"uri":["http://zotero.org/users/34042/items/GJGTWIIN"],"itemData":{"id":1343,"type":"report","title":"Asbestos Management and Control: A Review of National and International Literature","publisher":"Australian Government: Australian Safety and Compensation Council","publisher-place":"Canberra","event-place":"Canberra","author":[{"family":"Australian Safety and Compensation Council","given":""}],"issued":{"date-parts":[["2008"]]}},"locator":"5"}],"schema":"https://github.com/citation-style-language/schema/raw/master/csl-citation.json"} </w:instrText>
      </w:r>
      <w:r w:rsidRPr="003002F2">
        <w:rPr>
          <w:rFonts w:eastAsiaTheme="minorEastAsia"/>
        </w:rPr>
        <w:fldChar w:fldCharType="separate"/>
      </w:r>
      <w:r w:rsidRPr="003002F2">
        <w:rPr>
          <w:rFonts w:eastAsiaTheme="minorEastAsia"/>
        </w:rPr>
        <w:t>(Australian Safety and Compensation Council 2008, 5)</w:t>
      </w:r>
      <w:r w:rsidRPr="003002F2">
        <w:rPr>
          <w:rFonts w:eastAsiaTheme="minorEastAsia"/>
        </w:rPr>
        <w:fldChar w:fldCharType="end"/>
      </w:r>
      <w:r w:rsidRPr="003002F2">
        <w:rPr>
          <w:rFonts w:eastAsiaTheme="minorEastAsia"/>
        </w:rPr>
        <w:t>.</w:t>
      </w:r>
    </w:p>
    <w:p w:rsidR="00576780" w:rsidRPr="003002F2" w:rsidRDefault="00576780">
      <w:pPr>
        <w:pStyle w:val="ASEAnormaltext"/>
        <w:rPr>
          <w:rFonts w:eastAsiaTheme="minorEastAsia"/>
        </w:rPr>
      </w:pPr>
      <w:r w:rsidRPr="003002F2">
        <w:rPr>
          <w:rFonts w:eastAsiaTheme="minorEastAsia"/>
        </w:rPr>
        <w:t xml:space="preserve">As a result of this history and wide-ranging use, Australia has one of the highest incidences of mesothelioma in the world. It is estimated that </w:t>
      </w:r>
      <w:r w:rsidR="007D204A" w:rsidRPr="003002F2">
        <w:rPr>
          <w:rFonts w:eastAsiaTheme="minorEastAsia"/>
        </w:rPr>
        <w:t>Australia</w:t>
      </w:r>
      <w:r w:rsidRPr="003002F2">
        <w:rPr>
          <w:rFonts w:eastAsiaTheme="minorEastAsia"/>
        </w:rPr>
        <w:t xml:space="preserve"> will reach 18,000 cases by 2020, with other ARDs constituting another 30-40000 cases </w:t>
      </w:r>
      <w:r w:rsidRPr="003002F2">
        <w:rPr>
          <w:rFonts w:eastAsiaTheme="minorEastAsia"/>
        </w:rPr>
        <w:fldChar w:fldCharType="begin"/>
      </w:r>
      <w:r w:rsidRPr="003002F2">
        <w:rPr>
          <w:rFonts w:eastAsiaTheme="minorEastAsia"/>
        </w:rPr>
        <w:instrText xml:space="preserve"> ADDIN ZOTERO_ITEM CSL_CITATION {"citationID":"Kizevx5M","properties":{"formattedCitation":"(Leigh et al. 2002, 164; Prince, Davidson, and Dudley 2004)","plainCitation":"(Leigh et al. 2002, 164; Prince, Davidson, and Dudley 2004)"},"citationItems":[{"id":1294,"uris":["http://zotero.org/users/34042/items/TDW35EWW"],"uri":["http://zotero.org/users/34042/items/TDW35EWW"],"itemData":{"id":1294,"type":"article-journal","title":"Malignant Mesothelioma in Australia, 1945–2000","container-title":"Annals of Occupational Hygiene","page":"160-165","volume":"46","issue":"suppl 1","source":"annhyg.oxfordjournals.org","abstract":"Australia has maintained a national malignant mesothelioma register since 1980. The register includes all cases in Australia. Currently 450–600 cases are notified annually in a population of 20 million. Australia has had 6329 cases of mesothelioma in the period 1 January 1945–31 December 2000. A further 680 cases have been notified in the period 1 January 2001–31 December 2001. Annual incidence rates for Australia per million population ≥20 yr (1998) were male, 59.8; female, 10.9; total, 35.4. Incidence rates have been continually increasing in males and females and are the highest reported national rates in the world. While Western Australia has the highest rate (1998, 52.8), most cases arise from the two most populous eastern states, New South Wales and Victoria. In 88% (male 90%, female 61%) of cases a history of asbestos exposure was obtained. Exposures occurred in a wide variety of occupational and environmental circumstances. In 81% of cases with no history of exposure, TEM lung asbestos fibre counts &gt;200000 fibres &gt;2 μm length/g dry lung were obtained, suggesting unrecognized exposure. Australia's high incidence of mesothelioma is related to high past asbestos use, of all fibre types, in a wide variety of occupational and environmental settings. The number of cases in total is expected to be about 18000 by 2020, with about 11000 yet to appear.","DOI":"10.1093/annhyg/46.suppl_1.160","ISSN":"0003-4878, 1475-3162","journalAbbreviation":"Ann Occup Hyg","language":"en","author":[{"family":"Leigh","given":"James"},{"family":"Davidson","given":"Patricia"},{"family":"Hendrie","given":"Leigh"},{"family":"Berry","given":"Dale"}],"issued":{"date-parts":[["2002"]]},"accessed":{"date-parts":[["2015",6,17]]}},"locator":"164"},{"id":1280,"uris":["http://zotero.org/users/34042/items/GJ5VRZHI"],"uri":["http://zotero.org/users/34042/items/GJ5VRZHI"],"itemData":{"id":1280,"type":"report","title":"In the shadow of the corporate veil: James Hardie and asbestos compensation","publisher":"Department of Parliamentary Services","publisher-place":"Canberra","page":"1-4","genre":"Law and Bills Digest Section","event-place":"Canberra","abstract":"Significant fallout is likely from the NSW inquiry into the treatment of Australian asbestos victims by James Hardie Industries.","URL":"http://apo.org.au/research/shadow-corporate-veil-james-hardie-and-asbestos-compensation","number":"12","shortTitle":"In the shadow of the corporate veil","language":"und","author":[{"family":"Prince","given":"Peter"},{"family":"Davidson","given":"Jerome"},{"family":"Dudley","given":"Susan"}],"issued":{"date-parts":[["2004",8,10]]},"accessed":{"date-parts":[["2015",6,18]]}}}],"schema":"https://github.com/citation-style-language/schema/raw/master/csl-citation.json"} </w:instrText>
      </w:r>
      <w:r w:rsidRPr="003002F2">
        <w:rPr>
          <w:rFonts w:eastAsiaTheme="minorEastAsia"/>
        </w:rPr>
        <w:fldChar w:fldCharType="separate"/>
      </w:r>
      <w:r w:rsidRPr="003002F2">
        <w:rPr>
          <w:rFonts w:eastAsiaTheme="minorEastAsia"/>
        </w:rPr>
        <w:t>(Leigh et al. 2002, 164; Prince, Davidson, and Dudley 2004)</w:t>
      </w:r>
      <w:r w:rsidRPr="003002F2">
        <w:rPr>
          <w:rFonts w:eastAsiaTheme="minorEastAsia"/>
        </w:rPr>
        <w:fldChar w:fldCharType="end"/>
      </w:r>
      <w:r w:rsidRPr="003002F2">
        <w:rPr>
          <w:rFonts w:eastAsiaTheme="minorEastAsia"/>
        </w:rPr>
        <w:t>. These have predominantly been cases identified with occupational asbestos exposure, comprising of the first wave of asbestos miners and manufacturers and the second wave of trades</w:t>
      </w:r>
      <w:r w:rsidR="00517BC2">
        <w:rPr>
          <w:rFonts w:eastAsiaTheme="minorEastAsia"/>
        </w:rPr>
        <w:t>people</w:t>
      </w:r>
      <w:r w:rsidRPr="003002F2">
        <w:rPr>
          <w:rFonts w:eastAsiaTheme="minorEastAsia"/>
        </w:rPr>
        <w:t xml:space="preserve"> using asbestos products, and are expected to decline due to the ban on asbestos mining and use </w:t>
      </w:r>
      <w:r w:rsidRPr="003002F2">
        <w:rPr>
          <w:rFonts w:eastAsiaTheme="minorEastAsia"/>
        </w:rPr>
        <w:fldChar w:fldCharType="begin"/>
      </w:r>
      <w:r w:rsidRPr="003002F2">
        <w:rPr>
          <w:rFonts w:eastAsiaTheme="minorEastAsia"/>
        </w:rPr>
        <w:instrText xml:space="preserve"> ADDIN ZOTERO_ITEM CSL_CITATION {"citationID":"RxAwYmsS","properties":{"formattedCitation":"(Musk 2011)","plainCitation":"(Musk 2011)"},"citationItems":[{"id":1239,"uris":["http://zotero.org/users/34042/items/PII9UGTT"],"uri":["http://zotero.org/users/34042/items/PII9UGTT"],"itemData":{"id":1239,"type":"webpage","title":"DIY renovators now most at risk of asbestos cancers","container-title":"The Conversation","abstract":"A study published in the Medical Journal of Australia todays says the increase in the number of malignant mesothelioma cases in Western Australia over the past decade is the result of home renovation and…","URL":"http://theconversation.com/diy-renovators-now-most-at-risk-of-asbestos-cancers-3206","author":[{"family":"Musk","given":"Bill"}],"issued":{"date-parts":[["2011",9,5]]},"accessed":{"date-parts":[["2015",6,9]]}}}],"schema":"https://github.com/citation-style-language/schema/raw/master/csl-citation.json"} </w:instrText>
      </w:r>
      <w:r w:rsidRPr="003002F2">
        <w:rPr>
          <w:rFonts w:eastAsiaTheme="minorEastAsia"/>
        </w:rPr>
        <w:fldChar w:fldCharType="separate"/>
      </w:r>
      <w:r w:rsidRPr="003002F2">
        <w:rPr>
          <w:rFonts w:eastAsiaTheme="minorEastAsia"/>
        </w:rPr>
        <w:t>(Musk 2011)</w:t>
      </w:r>
      <w:r w:rsidRPr="003002F2">
        <w:rPr>
          <w:rFonts w:eastAsiaTheme="minorEastAsia"/>
        </w:rPr>
        <w:fldChar w:fldCharType="end"/>
      </w:r>
      <w:r w:rsidRPr="003002F2">
        <w:rPr>
          <w:rFonts w:eastAsiaTheme="minorEastAsia"/>
        </w:rPr>
        <w:t>. However, Olsen et al. predict that the number of non-occupational cases due to domestic and environmental exposure will begin to rise, constituting a third</w:t>
      </w:r>
      <w:r w:rsidR="007D204A" w:rsidRPr="003002F2">
        <w:rPr>
          <w:rFonts w:eastAsiaTheme="minorEastAsia"/>
        </w:rPr>
        <w:t>-</w:t>
      </w:r>
      <w:r w:rsidRPr="003002F2">
        <w:rPr>
          <w:rFonts w:eastAsiaTheme="minorEastAsia"/>
        </w:rPr>
        <w:t xml:space="preserve">wave of asbestos sufferers </w:t>
      </w:r>
      <w:r w:rsidRPr="003002F2">
        <w:rPr>
          <w:rFonts w:eastAsiaTheme="minorEastAsia"/>
        </w:rPr>
        <w:fldChar w:fldCharType="begin"/>
      </w:r>
      <w:r w:rsidRPr="003002F2">
        <w:rPr>
          <w:rFonts w:eastAsiaTheme="minorEastAsia"/>
        </w:rPr>
        <w:instrText xml:space="preserve"> ADDIN ZOTERO_ITEM CSL_CITATION {"citationID":"uroFsKLU","properties":{"formattedCitation":"(2011)","plainCitation":"(2011)"},"citationItems":[{"id":1238,"uris":["http://zotero.org/users/34042/items/ME2HZMD6"],"uri":["http://zotero.org/users/34042/items/ME2HZMD6"],"itemData":{"id":1238,"type":"article-journal","title":"Increasing incidence of malignant mesothelioma after exposure to asbestos during home maintenance and renovation","container-title":"Medical Journal of Australia","volume":"195","issue":"5","source":"eMJA","abstract":"Abstract Objective:   To determine trends in incidence of malignant mesothelioma (MM) caused by exposure to asbestos during home maintenance and renovation.Design, setting and participants:   Using the Western Australian Mesothelioma Register, we reviewed all cases of MM diagnosed in WA from 1960 to the end of 2008, and determined the primary source of exposure to asbestos. Categories of exposure were collapsed into seven groups: asbestos miners and millers from Wittenoom; all other asbestos workers; residents from Wittenoom; home maintenance/renovators; other people exposed but not through their occupation; and people with unknown asbestos exposure; or no known asbestos exposure. Latency periods and age at diagnosis for each group were calculated and compared.Results:   In WA, 1631 people (1408 men, 223 women) were diagnosed with MM between 1960 and 2008. Since 1981, there have been 87 cases (55 in men) of MM attributed to asbestos exposure during home maintenance and renovation, and an increasing trend in such cases, in both men and women. In the last 4 years of the study (2005–2008), home renovators accounted for 8.4% of all men and 35.7% of all women diagnosed with MM. After controlling for sex and both year and age at diagnosis, the latency period for people exposed to asbestos during home renovation was significantly shorter than that for all other exposure groups, but the shorter follow-up and difficulty recalling when exposure first occurred in this group may partly explain this.Conclusions:   MM after exposure to asbestos during home renovation is an increasing problem in WA, and these cases seem to have a shorter latency period than other types of exposure. MM cases related to renovation will probably continue to increase because of the many homes that have contained, and still contain, asbestos building products.","URL":"https://www.mja.com.au/journal/2011/195/5/increasing-incidence-malignant-mesothelioma-after-exposure-asbestos-during-home","ISSN":"0025-729X","journalAbbreviation":"Med. J. Aust.","author":[{"family":"Olsen","given":"Nola J."},{"family":"Franklin","given":"Peter J."},{"family":"Reid","given":"Alison"},{"family":"Klerk","given":"Nicholas H. de"},{"family":"Threlfall","given":"Timothy J."},{"family":"Shilkin","given":"Keith"},{"family":"Musk","given":"Bill"}],"issued":{"date-parts":[["2011"]]},"accessed":{"date-parts":[["2015",6,9]]}},"suppress-author":true}],"schema":"https://github.com/citation-style-language/schema/raw/master/csl-citation.json"} </w:instrText>
      </w:r>
      <w:r w:rsidRPr="003002F2">
        <w:rPr>
          <w:rFonts w:eastAsiaTheme="minorEastAsia"/>
        </w:rPr>
        <w:fldChar w:fldCharType="separate"/>
      </w:r>
      <w:r w:rsidRPr="003002F2">
        <w:rPr>
          <w:rFonts w:eastAsiaTheme="minorEastAsia"/>
        </w:rPr>
        <w:t>(2011)</w:t>
      </w:r>
      <w:r w:rsidRPr="003002F2">
        <w:rPr>
          <w:rFonts w:eastAsiaTheme="minorEastAsia"/>
        </w:rPr>
        <w:fldChar w:fldCharType="end"/>
      </w:r>
      <w:r w:rsidRPr="003002F2">
        <w:rPr>
          <w:rFonts w:eastAsiaTheme="minorEastAsia"/>
        </w:rPr>
        <w:t>. This third</w:t>
      </w:r>
      <w:r w:rsidR="007D204A" w:rsidRPr="003002F2">
        <w:rPr>
          <w:rFonts w:eastAsiaTheme="minorEastAsia"/>
        </w:rPr>
        <w:t>-</w:t>
      </w:r>
      <w:r w:rsidRPr="003002F2">
        <w:rPr>
          <w:rFonts w:eastAsiaTheme="minorEastAsia"/>
        </w:rPr>
        <w:t>wave is regularly associated with do-it-yourself (DIY) renovators undertaking repairs and improvements on homes without realising that they may be exposing themselves to asbestos in the process. There are two key concerns related to this third</w:t>
      </w:r>
      <w:r w:rsidR="007D204A" w:rsidRPr="003002F2">
        <w:rPr>
          <w:rFonts w:eastAsiaTheme="minorEastAsia"/>
        </w:rPr>
        <w:t>-</w:t>
      </w:r>
      <w:r w:rsidRPr="003002F2">
        <w:rPr>
          <w:rFonts w:eastAsiaTheme="minorEastAsia"/>
        </w:rPr>
        <w:t xml:space="preserve">wave. First, these cases are registering a shorter latency period than previous incidences, with researchers stating that this could party be due to the difficulties in determining when first exposure occurred </w:t>
      </w:r>
      <w:r w:rsidRPr="003002F2">
        <w:rPr>
          <w:rFonts w:eastAsiaTheme="minorEastAsia"/>
        </w:rPr>
        <w:fldChar w:fldCharType="begin"/>
      </w:r>
      <w:r w:rsidRPr="003002F2">
        <w:rPr>
          <w:rFonts w:eastAsiaTheme="minorEastAsia"/>
        </w:rPr>
        <w:instrText xml:space="preserve"> ADDIN ZOTERO_ITEM CSL_CITATION {"citationID":"GPhDcUwT","properties":{"formattedCitation":"(Olsen et al. 2011, 274)","plainCitation":"(Olsen et al. 2011, 274)"},"citationItems":[{"id":1238,"uris":["http://zotero.org/users/34042/items/ME2HZMD6"],"uri":["http://zotero.org/users/34042/items/ME2HZMD6"],"itemData":{"id":1238,"type":"article-journal","title":"Increasing incidence of malignant mesothelioma after exposure to asbestos during home maintenance and renovation","container-title":"Medical Journal of Australia","volume":"195","issue":"5","source":"eMJA","abstract":"Abstract Objective:   To determine trends in incidence of malignant mesothelioma (MM) caused by exposure to asbestos during home maintenance and renovation.Design, setting and participants:   Using the Western Australian Mesothelioma Register, we reviewed all cases of MM diagnosed in WA from 1960 to the end of 2008, and determined the primary source of exposure to asbestos. Categories of exposure were collapsed into seven groups: asbestos miners and millers from Wittenoom; all other asbestos workers; residents from Wittenoom; home maintenance/renovators; other people exposed but not through their occupation; and people with unknown asbestos exposure; or no known asbestos exposure. Latency periods and age at diagnosis for each group were calculated and compared.Results:   In WA, 1631 people (1408 men, 223 women) were diagnosed with MM between 1960 and 2008. Since 1981, there have been 87 cases (55 in men) of MM attributed to asbestos exposure during home maintenance and renovation, and an increasing trend in such cases, in both men and women. In the last 4 years of the study (2005–2008), home renovators accounted for 8.4% of all men and 35.7% of all women diagnosed with MM. After controlling for sex and both year and age at diagnosis, the latency period for people exposed to asbestos during home renovation was significantly shorter than that for all other exposure groups, but the shorter follow-up and difficulty recalling when exposure first occurred in this group may partly explain this.Conclusions:   MM after exposure to asbestos during home renovation is an increasing problem in WA, and these cases seem to have a shorter latency period than other types of exposure. MM cases related to renovation will probably continue to increase because of the many homes that have contained, and still contain, asbestos building products.","URL":"https://www.mja.com.au/journal/2011/195/5/increasing-incidence-malignant-mesothelioma-after-exposure-asbestos-during-home","ISSN":"0025-729X","journalAbbreviation":"Med. J. Aust.","author":[{"family":"Olsen","given":"Nola J."},{"family":"Franklin","given":"Peter J."},{"family":"Reid","given":"Alison"},{"family":"Klerk","given":"Nicholas H. de"},{"family":"Threlfall","given":"Timothy J."},{"family":"Shilkin","given":"Keith"},{"family":"Musk","given":"Bill"}],"issued":{"date-parts":[["2011"]]},"accessed":{"date-parts":[["2015",6,9]]}},"locator":"274"}],"schema":"https://github.com/citation-style-language/schema/raw/master/csl-citation.json"} </w:instrText>
      </w:r>
      <w:r w:rsidRPr="003002F2">
        <w:rPr>
          <w:rFonts w:eastAsiaTheme="minorEastAsia"/>
        </w:rPr>
        <w:fldChar w:fldCharType="separate"/>
      </w:r>
      <w:r w:rsidRPr="003002F2">
        <w:rPr>
          <w:rFonts w:eastAsiaTheme="minorEastAsia"/>
        </w:rPr>
        <w:t>(Olsen et al. 2011, 274)</w:t>
      </w:r>
      <w:r w:rsidRPr="003002F2">
        <w:rPr>
          <w:rFonts w:eastAsiaTheme="minorEastAsia"/>
        </w:rPr>
        <w:fldChar w:fldCharType="end"/>
      </w:r>
      <w:r w:rsidRPr="003002F2">
        <w:rPr>
          <w:rFonts w:eastAsiaTheme="minorEastAsia"/>
        </w:rPr>
        <w:t>. Second, it is unknown when this third</w:t>
      </w:r>
      <w:r w:rsidR="007D204A" w:rsidRPr="003002F2">
        <w:rPr>
          <w:rFonts w:eastAsiaTheme="minorEastAsia"/>
        </w:rPr>
        <w:t>-</w:t>
      </w:r>
      <w:r w:rsidRPr="003002F2">
        <w:rPr>
          <w:rFonts w:eastAsiaTheme="minorEastAsia"/>
        </w:rPr>
        <w:t>wave of sufferers will peak. Both these concerns emphasise the need to raise public awareness of the possible asbestos risk associated with DIY home repairs and renovations, particularly for those working on older structures, and highlights the importance of recognising asbestos as a broader community, rather than solely occupational, issue.</w:t>
      </w:r>
    </w:p>
    <w:p w:rsidR="00576780" w:rsidRDefault="00576780">
      <w:pPr>
        <w:pStyle w:val="ASEAnormaltext"/>
        <w:rPr>
          <w:rFonts w:eastAsiaTheme="minorEastAsia"/>
        </w:rPr>
      </w:pPr>
      <w:r w:rsidRPr="003002F2">
        <w:rPr>
          <w:rFonts w:eastAsiaTheme="minorEastAsia"/>
        </w:rPr>
        <w:t>While warnings of this third</w:t>
      </w:r>
      <w:r w:rsidR="007D204A" w:rsidRPr="003002F2">
        <w:rPr>
          <w:rFonts w:eastAsiaTheme="minorEastAsia"/>
        </w:rPr>
        <w:t>-</w:t>
      </w:r>
      <w:r w:rsidRPr="003002F2">
        <w:rPr>
          <w:rFonts w:eastAsiaTheme="minorEastAsia"/>
        </w:rPr>
        <w:t>wave have received wide media coverage</w:t>
      </w:r>
      <w:r w:rsidR="00255D3F">
        <w:rPr>
          <w:rStyle w:val="FootnoteReference"/>
          <w:rFonts w:eastAsiaTheme="minorEastAsia"/>
        </w:rPr>
        <w:footnoteReference w:id="2"/>
      </w:r>
      <w:r w:rsidRPr="003002F2">
        <w:rPr>
          <w:rFonts w:eastAsiaTheme="minorEastAsia"/>
        </w:rPr>
        <w:t xml:space="preserve"> there is still a lack of clear knowledge and awareness of asbestos issues in the public domain. An investigation into asbestos-related issues in New South Wales (NSW) in 2010 warned that “it is clear that the public has little or no knowledge about the dangers of asbestos and the types of measures required to handle it safely”, citing the complexity of information as well as technical jargon as possible reasons why available information was not readily consumed </w:t>
      </w:r>
      <w:r w:rsidRPr="003002F2">
        <w:rPr>
          <w:rFonts w:eastAsiaTheme="minorEastAsia"/>
        </w:rPr>
        <w:fldChar w:fldCharType="begin"/>
      </w:r>
      <w:r w:rsidRPr="003002F2">
        <w:rPr>
          <w:rFonts w:eastAsiaTheme="minorEastAsia"/>
        </w:rPr>
        <w:instrText xml:space="preserve"> ADDIN ZOTERO_ITEM CSL_CITATION {"citationID":"y9RcBQpk","properties":{"formattedCitation":"(NSW Ombudsman 2010, 5)","plainCitation":"(NSW Ombudsman 2010, 5)"},"citationItems":[{"id":1341,"uris":["http://zotero.org/users/34042/items/DTF2MVFI"],"uri":["http://zotero.org/users/34042/items/DTF2MVFI"],"itemData":{"id":1341,"type":"report","title":"Responding to the asbestos problem - The need for significant reform in NSW","publisher":"New South Wales Ombudsman","publisher-place":"Sydney, NSW","event-place":"Sydney, NSW","URL":"https://www.ombo.nsw.gov.au/news-and-publications/publications/reports/state-and-local-government/responding-to-the-asbestos-problem-the-need-for-significant-reform-in-nsw","author":[{"family":"NSW Ombudsman","given":""}],"issued":{"date-parts":[["2010",11,17]]},"accessed":{"date-parts":[["2015",6,21]]}},"locator":"5"}],"schema":"https://github.com/citation-style-language/schema/raw/master/csl-citation.json"} </w:instrText>
      </w:r>
      <w:r w:rsidRPr="003002F2">
        <w:rPr>
          <w:rFonts w:eastAsiaTheme="minorEastAsia"/>
        </w:rPr>
        <w:fldChar w:fldCharType="separate"/>
      </w:r>
      <w:r w:rsidRPr="003002F2">
        <w:rPr>
          <w:rFonts w:eastAsiaTheme="minorEastAsia"/>
        </w:rPr>
        <w:t>(NSW Ombudsman 2010, 5)</w:t>
      </w:r>
      <w:r w:rsidRPr="003002F2">
        <w:rPr>
          <w:rFonts w:eastAsiaTheme="minorEastAsia"/>
        </w:rPr>
        <w:fldChar w:fldCharType="end"/>
      </w:r>
      <w:r w:rsidRPr="003002F2">
        <w:rPr>
          <w:rFonts w:eastAsiaTheme="minorEastAsia"/>
        </w:rPr>
        <w:t xml:space="preserve">. Even though there is plenty of information available online, the sheer volume and complexity of this material can be difficult to navigate and can often require a fair degree of technical and scientific literacy </w:t>
      </w:r>
      <w:r w:rsidRPr="003002F2">
        <w:rPr>
          <w:rFonts w:eastAsiaTheme="minorEastAsia"/>
        </w:rPr>
        <w:fldChar w:fldCharType="begin"/>
      </w:r>
      <w:r w:rsidRPr="003002F2">
        <w:rPr>
          <w:rFonts w:eastAsiaTheme="minorEastAsia"/>
        </w:rPr>
        <w:instrText xml:space="preserve"> ADDIN ZOTERO_ITEM CSL_CITATION {"citationID":"hbLNThia","properties":{"formattedCitation":"(NSW Ombudsman 2010, 5)","plainCitation":"(NSW Ombudsman 2010, 5)"},"citationItems":[{"id":1341,"uris":["http://zotero.org/users/34042/items/DTF2MVFI"],"uri":["http://zotero.org/users/34042/items/DTF2MVFI"],"itemData":{"id":1341,"type":"report","title":"Responding to the asbestos problem - The need for significant reform in NSW","publisher":"New South Wales Ombudsman","publisher-place":"Sydney, NSW","event-place":"Sydney, NSW","URL":"https://www.ombo.nsw.gov.au/news-and-publications/publications/reports/state-and-local-government/responding-to-the-asbestos-problem-the-need-for-significant-reform-in-nsw","author":[{"family":"NSW Ombudsman","given":""}],"issued":{"date-parts":[["2010",11,17]]},"accessed":{"date-parts":[["2015",6,21]]}},"locator":"5"}],"schema":"https://github.com/citation-style-language/schema/raw/master/csl-citation.json"} </w:instrText>
      </w:r>
      <w:r w:rsidRPr="003002F2">
        <w:rPr>
          <w:rFonts w:eastAsiaTheme="minorEastAsia"/>
        </w:rPr>
        <w:fldChar w:fldCharType="separate"/>
      </w:r>
      <w:r w:rsidRPr="003002F2">
        <w:rPr>
          <w:rFonts w:eastAsiaTheme="minorEastAsia"/>
        </w:rPr>
        <w:t>(NSW Ombudsman 2010, 5)</w:t>
      </w:r>
      <w:r w:rsidRPr="003002F2">
        <w:rPr>
          <w:rFonts w:eastAsiaTheme="minorEastAsia"/>
        </w:rPr>
        <w:fldChar w:fldCharType="end"/>
      </w:r>
      <w:r w:rsidRPr="003002F2">
        <w:rPr>
          <w:rFonts w:eastAsiaTheme="minorEastAsia"/>
        </w:rPr>
        <w:t xml:space="preserve">. This is supported by Phillips and Lindgren, who suggest that finding and processing information about asbestos and ARDs is a complex and often daunting task </w:t>
      </w:r>
      <w:r w:rsidRPr="003002F2">
        <w:rPr>
          <w:rFonts w:eastAsiaTheme="minorEastAsia"/>
        </w:rPr>
        <w:fldChar w:fldCharType="begin"/>
      </w:r>
      <w:r w:rsidRPr="003002F2">
        <w:rPr>
          <w:rFonts w:eastAsiaTheme="minorEastAsia"/>
        </w:rPr>
        <w:instrText xml:space="preserve"> ADDIN ZOTERO_ITEM CSL_CITATION {"citationID":"YH2fvNLq","properties":{"formattedCitation":"(2010)","plainCitation":"(2010)"},"citationItems":[{"id":1233,"uris":["http://zotero.org/users/34042/items/A7QUWQAK"],"uri":["http://zotero.org/users/34042/items/A7QUWQAK"],"itemData":{"id":1233,"type":"article-journal","title":"The Australian Asbestos Network – how journalism can address a public health disaster","container-title":"Observatorio (OBS*)","volume":"4","issue":"4","source":"obs.obercom.pt","abstract":"Asbestos presents an ongoing health disaster worldwide.  First through mining and manufacturing, and now through workplaces and the home, exposure to asbestos is presenting a public health hazard that will continue well into the 21st century. Yet it is a hidden epidemic with litigation often silencing the voices that could attest to the destructive impact of what was once called the ‘magic mineral’. This paper describes a unique collaboration between journalists, doctors and public health researchers where journalistic techniques are  used to bring the peoples’ stories of suffering and caring to public attention. The project illustrates the value of interdisciplinary collaboration as well as demonstrating how journalistic activity can be the subject of legitimate academic research. The outcome is a website, with three functions: first, as an historical archive of asbestos stories through audio and video interviews with asbestos diseases sufferers, their families and carers; second, as a one-stop-shop for public health information about asbestos risk where journalism skills are employed to translate often complex information into accessible language and formats; and third, as the nucleus for a future online community where patients and doctors can interact and experiment with more collaborative models of medical and public health interventions.","URL":"http://obs.obercom.pt/index.php/obs/article/view/418","ISSN":"1646-5954","language":"en","author":[{"family":"Phillips","given":"Gail Ann"},{"family":"Lindgren","given":"Mia Kersti Maria"}],"issued":{"date-parts":[["2010",10,12]]},"accessed":{"date-parts":[["2015",6,9]]}},"suppress-author":true}],"schema":"https://github.com/citation-style-language/schema/raw/master/csl-citation.json"} </w:instrText>
      </w:r>
      <w:r w:rsidRPr="003002F2">
        <w:rPr>
          <w:rFonts w:eastAsiaTheme="minorEastAsia"/>
        </w:rPr>
        <w:fldChar w:fldCharType="separate"/>
      </w:r>
      <w:r w:rsidRPr="003002F2">
        <w:rPr>
          <w:rFonts w:eastAsiaTheme="minorEastAsia"/>
        </w:rPr>
        <w:t>(2010)</w:t>
      </w:r>
      <w:r w:rsidRPr="003002F2">
        <w:rPr>
          <w:rFonts w:eastAsiaTheme="minorEastAsia"/>
        </w:rPr>
        <w:fldChar w:fldCharType="end"/>
      </w:r>
      <w:r w:rsidRPr="003002F2">
        <w:rPr>
          <w:rFonts w:eastAsiaTheme="minorEastAsia"/>
        </w:rPr>
        <w:t xml:space="preserve">. They point to the litigious nature of previous asbestos cases as possible obstacles to gaining information: “although the media have reported on asbestos issues for many years, often the voices of asbestos suffers are missing because of </w:t>
      </w:r>
      <w:r w:rsidRPr="003002F2">
        <w:rPr>
          <w:rFonts w:eastAsiaTheme="minorEastAsia"/>
        </w:rPr>
        <w:lastRenderedPageBreak/>
        <w:t xml:space="preserve">confidentiality clauses in compensation settlements” </w:t>
      </w:r>
      <w:r w:rsidRPr="003002F2">
        <w:rPr>
          <w:rFonts w:eastAsiaTheme="minorEastAsia"/>
        </w:rPr>
        <w:fldChar w:fldCharType="begin"/>
      </w:r>
      <w:r w:rsidRPr="003002F2">
        <w:rPr>
          <w:rFonts w:eastAsiaTheme="minorEastAsia"/>
        </w:rPr>
        <w:instrText xml:space="preserve"> ADDIN ZOTERO_ITEM CSL_CITATION {"citationID":"qedtLwLI","properties":{"formattedCitation":"{\\rtf (Phillips and Lindgren 2010, 200\\uc0\\u8211{}201)}","plainCitation":"(Phillips and Lindgren 2010, 200–201)"},"citationItems":[{"id":1233,"uris":["http://zotero.org/users/34042/items/A7QUWQAK"],"uri":["http://zotero.org/users/34042/items/A7QUWQAK"],"itemData":{"id":1233,"type":"article-journal","title":"The Australian Asbestos Network – how journalism can address a public health disaster","container-title":"Observatorio (OBS*)","volume":"4","issue":"4","source":"obs.obercom.pt","abstract":"Asbestos presents an ongoing health disaster worldwide.  First through mining and manufacturing, and now through workplaces and the home, exposure to asbestos is presenting a public health hazard that will continue well into the 21st century. Yet it is a hidden epidemic with litigation often silencing the voices that could attest to the destructive impact of what was once called the ‘magic mineral’. This paper describes a unique collaboration between journalists, doctors and public health researchers where journalistic techniques are  used to bring the peoples’ stories of suffering and caring to public attention. The project illustrates the value of interdisciplinary collaboration as well as demonstrating how journalistic activity can be the subject of legitimate academic research. The outcome is a website, with three functions: first, as an historical archive of asbestos stories through audio and video interviews with asbestos diseases sufferers, their families and carers; second, as a one-stop-shop for public health information about asbestos risk where journalism skills are employed to translate often complex information into accessible language and formats; and third, as the nucleus for a future online community where patients and doctors can interact and experiment with more collaborative models of medical and public health interventions.","URL":"http://obs.obercom.pt/index.php/obs/article/view/418","ISSN":"1646-5954","language":"en","author":[{"family":"Phillips","given":"Gail Ann"},{"family":"Lindgren","given":"Mia Kersti Maria"}],"issued":{"date-parts":[["2010",10,12]]},"accessed":{"date-parts":[["2015",6,9]]}},"locator":"200-201"}],"schema":"https://github.com/citation-style-language/schema/raw/master/csl-citation.json"} </w:instrText>
      </w:r>
      <w:r w:rsidRPr="003002F2">
        <w:rPr>
          <w:rFonts w:eastAsiaTheme="minorEastAsia"/>
        </w:rPr>
        <w:fldChar w:fldCharType="separate"/>
      </w:r>
      <w:r w:rsidRPr="003002F2">
        <w:rPr>
          <w:rFonts w:eastAsiaTheme="minorEastAsia"/>
        </w:rPr>
        <w:t>(Phillips and Lindgren 2010, 200–201)</w:t>
      </w:r>
      <w:r w:rsidRPr="003002F2">
        <w:rPr>
          <w:rFonts w:eastAsiaTheme="minorEastAsia"/>
        </w:rPr>
        <w:fldChar w:fldCharType="end"/>
      </w:r>
      <w:r w:rsidRPr="003002F2">
        <w:rPr>
          <w:rFonts w:eastAsiaTheme="minorEastAsia"/>
        </w:rPr>
        <w:t xml:space="preserve">. Researchers have also observed a deeply entrenched resistance to acknowledging the real threat of asbestos in affected communities, adding a further barrier to the challenge of raising public awareness </w:t>
      </w:r>
      <w:r w:rsidRPr="003002F2">
        <w:rPr>
          <w:rFonts w:eastAsiaTheme="minorEastAsia"/>
        </w:rPr>
        <w:fldChar w:fldCharType="begin"/>
      </w:r>
      <w:r w:rsidRPr="003002F2">
        <w:rPr>
          <w:rFonts w:eastAsiaTheme="minorEastAsia"/>
        </w:rPr>
        <w:instrText xml:space="preserve"> ADDIN ZOTERO_ITEM CSL_CITATION {"citationID":"9VzBAajr","properties":{"formattedCitation":"(Phillips and Lindgren 2010; Walker and LaMontagne 2004)","plainCitation":"(Phillips and Lindgren 2010; Walker and LaMontagne 2004)"},"citationItems":[{"id":1233,"uris":["http://zotero.org/users/34042/items/A7QUWQAK"],"uri":["http://zotero.org/users/34042/items/A7QUWQAK"],"itemData":{"id":1233,"type":"article-journal","title":"The Australian Asbestos Network – how journalism can address a public health disaster","container-title":"Observatorio (OBS*)","volume":"4","issue":"4","source":"obs.obercom.pt","abstract":"Asbestos presents an ongoing health disaster worldwide.  First through mining and manufacturing, and now through workplaces and the home, exposure to asbestos is presenting a public health hazard that will continue well into the 21st century. Yet it is a hidden epidemic with litigation often silencing the voices that could attest to the destructive impact of what was once called the ‘magic mineral’. This paper describes a unique collaboration between journalists, doctors and public health researchers where journalistic techniques are  used to bring the peoples’ stories of suffering and caring to public attention. The project illustrates the value of interdisciplinary collaboration as well as demonstrating how journalistic activity can be the subject of legitimate academic research. The outcome is a website, with three functions: first, as an historical archive of asbestos stories through audio and video interviews with asbestos diseases sufferers, their families and carers; second, as a one-stop-shop for public health information about asbestos risk where journalism skills are employed to translate often complex information into accessible language and formats; and third, as the nucleus for a future online community where patients and doctors can interact and experiment with more collaborative models of medical and public health interventions.","URL":"http://obs.obercom.pt/index.php/obs/article/view/418","ISSN":"1646-5954","language":"en","author":[{"family":"Phillips","given":"Gail Ann"},{"family":"Lindgren","given":"Mia Kersti Maria"}],"issued":{"date-parts":[["2010",10,12]]},"accessed":{"date-parts":[["2015",6,9]]}}},{"id":1228,"uris":["http://zotero.org/users/34042/items/44ZCVQI6"],"uri":["http://zotero.org/users/34042/items/44ZCVQI6"],"itemData":{"id":1228,"type":"report","title":"Work and Health in the Latrobe Valley: Community Perspectives on Asbestos Issues","publisher":"Centre for the Study of Health &amp; Society, University of Melbourne","publisher-place":"Melbourne","event-place":"Melbourne","author":[{"family":"Walker","given":"Hannah H."},{"family":"LaMontagne","given":"Anthony D."}],"issued":{"date-parts":[["2004"]]}}}],"schema":"https://github.com/citation-style-language/schema/raw/master/csl-citation.json"} </w:instrText>
      </w:r>
      <w:r w:rsidRPr="003002F2">
        <w:rPr>
          <w:rFonts w:eastAsiaTheme="minorEastAsia"/>
        </w:rPr>
        <w:fldChar w:fldCharType="separate"/>
      </w:r>
      <w:r w:rsidRPr="003002F2">
        <w:rPr>
          <w:rFonts w:eastAsiaTheme="minorEastAsia"/>
        </w:rPr>
        <w:t>(Phillips and Lindgren 2010; Walker and LaMontagne 2004)</w:t>
      </w:r>
      <w:r w:rsidRPr="003002F2">
        <w:rPr>
          <w:rFonts w:eastAsiaTheme="minorEastAsia"/>
        </w:rPr>
        <w:fldChar w:fldCharType="end"/>
      </w:r>
      <w:r w:rsidRPr="003002F2">
        <w:rPr>
          <w:rFonts w:eastAsiaTheme="minorEastAsia"/>
        </w:rPr>
        <w:t xml:space="preserve">. Additional hindrance is caused by confusion and uncertainty over how existing asbestos materials in the community should be handled and who is responsible for them </w:t>
      </w:r>
      <w:r w:rsidRPr="003002F2">
        <w:rPr>
          <w:rFonts w:eastAsiaTheme="minorEastAsia"/>
        </w:rPr>
        <w:fldChar w:fldCharType="begin"/>
      </w:r>
      <w:r w:rsidRPr="003002F2">
        <w:rPr>
          <w:rFonts w:eastAsiaTheme="minorEastAsia"/>
        </w:rPr>
        <w:instrText xml:space="preserve"> ADDIN ZOTERO_ITEM CSL_CITATION {"citationID":"5ysmBQwk","properties":{"formattedCitation":"(Phillips and Lindgren 2010)","plainCitation":"(Phillips and Lindgren 2010)"},"citationItems":[{"id":1233,"uris":["http://zotero.org/users/34042/items/A7QUWQAK"],"uri":["http://zotero.org/users/34042/items/A7QUWQAK"],"itemData":{"id":1233,"type":"article-journal","title":"The Australian Asbestos Network – how journalism can address a public health disaster","container-title":"Observatorio (OBS*)","volume":"4","issue":"4","source":"obs.obercom.pt","abstract":"Asbestos presents an ongoing health disaster worldwide.  First through mining and manufacturing, and now through workplaces and the home, exposure to asbestos is presenting a public health hazard that will continue well into the 21st century. Yet it is a hidden epidemic with litigation often silencing the voices that could attest to the destructive impact of what was once called the ‘magic mineral’. This paper describes a unique collaboration between journalists, doctors and public health researchers where journalistic techniques are  used to bring the peoples’ stories of suffering and caring to public attention. The project illustrates the value of interdisciplinary collaboration as well as demonstrating how journalistic activity can be the subject of legitimate academic research. The outcome is a website, with three functions: first, as an historical archive of asbestos stories through audio and video interviews with asbestos diseases sufferers, their families and carers; second, as a one-stop-shop for public health information about asbestos risk where journalism skills are employed to translate often complex information into accessible language and formats; and third, as the nucleus for a future online community where patients and doctors can interact and experiment with more collaborative models of medical and public health interventions.","URL":"http://obs.obercom.pt/index.php/obs/article/view/418","ISSN":"1646-5954","language":"en","author":[{"family":"Phillips","given":"Gail Ann"},{"family":"Lindgren","given":"Mia Kersti Maria"}],"issued":{"date-parts":[["2010",10,12]]},"accessed":{"date-parts":[["2015",6,9]]}}}],"schema":"https://github.com/citation-style-language/schema/raw/master/csl-citation.json"} </w:instrText>
      </w:r>
      <w:r w:rsidRPr="003002F2">
        <w:rPr>
          <w:rFonts w:eastAsiaTheme="minorEastAsia"/>
        </w:rPr>
        <w:fldChar w:fldCharType="separate"/>
      </w:r>
      <w:r w:rsidRPr="003002F2">
        <w:rPr>
          <w:rFonts w:eastAsiaTheme="minorEastAsia"/>
        </w:rPr>
        <w:t>(Phillips and Lindgren 2010)</w:t>
      </w:r>
      <w:r w:rsidRPr="003002F2">
        <w:rPr>
          <w:rFonts w:eastAsiaTheme="minorEastAsia"/>
        </w:rPr>
        <w:fldChar w:fldCharType="end"/>
      </w:r>
      <w:r w:rsidRPr="003002F2">
        <w:rPr>
          <w:rFonts w:eastAsiaTheme="minorEastAsia"/>
        </w:rPr>
        <w:t xml:space="preserve">. </w:t>
      </w:r>
    </w:p>
    <w:p w:rsidR="00E15A0E" w:rsidRPr="003002F2" w:rsidRDefault="00E15A0E">
      <w:pPr>
        <w:pStyle w:val="ASEAnormaltext"/>
        <w:rPr>
          <w:rFonts w:eastAsiaTheme="minorEastAsia"/>
        </w:rPr>
      </w:pPr>
    </w:p>
    <w:p w:rsidR="00576780" w:rsidRPr="005957CB" w:rsidRDefault="00576780" w:rsidP="00E15A0E">
      <w:pPr>
        <w:pStyle w:val="ASEAHeading1"/>
      </w:pPr>
      <w:bookmarkStart w:id="8" w:name="_Toc449961929"/>
      <w:r>
        <w:t>Summary and conclusions</w:t>
      </w:r>
      <w:bookmarkEnd w:id="8"/>
    </w:p>
    <w:p w:rsidR="00576780" w:rsidRPr="003002F2" w:rsidRDefault="00576780">
      <w:pPr>
        <w:pStyle w:val="ASEAnormaltext"/>
        <w:rPr>
          <w:rFonts w:eastAsiaTheme="minorEastAsia"/>
        </w:rPr>
      </w:pPr>
      <w:bookmarkStart w:id="9" w:name="OLE_LINK1"/>
      <w:r w:rsidRPr="003002F2">
        <w:rPr>
          <w:rFonts w:eastAsiaTheme="minorEastAsia"/>
        </w:rPr>
        <w:t>Asbestos has traditionally been presented, discussed and managed as an occupational issue. However the sheer impact of ARDs from occupational exposures, as well as the growing incidences of ARDs from non-occupational exposures, highlights the fact that far from being an occupational issue, asbestos exposure instead needs to be recognised as a wider community issue. On the global scale, it is important to recognise that asbestos materials are meeting a very real demand in developing nations, and its continuing use raises the risk of asbestos exposure and ARDs across the globe. In order to fully eradicate asbestos, more will need to be done to educate these nations on the public health</w:t>
      </w:r>
      <w:r w:rsidR="00517BC2">
        <w:rPr>
          <w:rFonts w:eastAsiaTheme="minorEastAsia"/>
        </w:rPr>
        <w:t xml:space="preserve"> and environmental</w:t>
      </w:r>
      <w:r w:rsidRPr="003002F2">
        <w:rPr>
          <w:rFonts w:eastAsiaTheme="minorEastAsia"/>
        </w:rPr>
        <w:t xml:space="preserve"> danger</w:t>
      </w:r>
      <w:r w:rsidR="00517BC2">
        <w:rPr>
          <w:rFonts w:eastAsiaTheme="minorEastAsia"/>
        </w:rPr>
        <w:t>s</w:t>
      </w:r>
      <w:r w:rsidRPr="003002F2">
        <w:rPr>
          <w:rFonts w:eastAsiaTheme="minorEastAsia"/>
        </w:rPr>
        <w:t xml:space="preserve"> posed by the material, and support them in sourcing viable and affordable alternatives. </w:t>
      </w:r>
    </w:p>
    <w:p w:rsidR="00576780" w:rsidRPr="003002F2" w:rsidRDefault="00576780">
      <w:pPr>
        <w:pStyle w:val="ASEAnormaltext"/>
        <w:rPr>
          <w:rFonts w:eastAsiaTheme="minorEastAsia"/>
        </w:rPr>
      </w:pPr>
      <w:r w:rsidRPr="003002F2">
        <w:rPr>
          <w:rFonts w:eastAsiaTheme="minorEastAsia"/>
        </w:rPr>
        <w:t xml:space="preserve">It is also important that clear systems of recording and reporting asbestos exposure and disease are established to better manage and prevent rising ARD incidences. Until asbestos use is fully eradicated, the threat of ARDs is not only a very real danger, but will also form a considerable burden on public and social health systems and finances. In the Australian context more needs to be done to raise awareness </w:t>
      </w:r>
      <w:r w:rsidR="00517BC2">
        <w:rPr>
          <w:rFonts w:eastAsiaTheme="minorEastAsia"/>
        </w:rPr>
        <w:t>in</w:t>
      </w:r>
      <w:r w:rsidRPr="003002F2">
        <w:rPr>
          <w:rFonts w:eastAsiaTheme="minorEastAsia"/>
        </w:rPr>
        <w:t xml:space="preserve"> the general public about the existing presence of asbestos materials in the community and the risks associated with them. </w:t>
      </w:r>
    </w:p>
    <w:bookmarkEnd w:id="9"/>
    <w:p w:rsidR="00576780" w:rsidRDefault="00576780" w:rsidP="00576780">
      <w:pPr>
        <w:spacing w:line="240" w:lineRule="auto"/>
        <w:rPr>
          <w:rFonts w:ascii="Times New Roman" w:eastAsiaTheme="minorEastAsia" w:hAnsi="Times New Roman"/>
          <w:sz w:val="24"/>
          <w:szCs w:val="24"/>
          <w:lang w:val="en-US" w:eastAsia="ja-JP"/>
        </w:rPr>
      </w:pPr>
    </w:p>
    <w:p w:rsidR="006629D7" w:rsidRDefault="006629D7" w:rsidP="00576780">
      <w:pPr>
        <w:spacing w:line="240" w:lineRule="auto"/>
        <w:rPr>
          <w:rFonts w:ascii="Times New Roman" w:eastAsiaTheme="minorEastAsia" w:hAnsi="Times New Roman"/>
          <w:sz w:val="24"/>
          <w:szCs w:val="24"/>
          <w:lang w:val="en-US" w:eastAsia="ja-JP"/>
        </w:rPr>
      </w:pPr>
    </w:p>
    <w:p w:rsidR="006629D7" w:rsidRDefault="006629D7" w:rsidP="00576780">
      <w:pPr>
        <w:spacing w:line="240" w:lineRule="auto"/>
        <w:rPr>
          <w:rFonts w:ascii="Times New Roman" w:eastAsiaTheme="minorEastAsia" w:hAnsi="Times New Roman"/>
          <w:sz w:val="24"/>
          <w:szCs w:val="24"/>
          <w:lang w:val="en-US" w:eastAsia="ja-JP"/>
        </w:rPr>
      </w:pPr>
    </w:p>
    <w:p w:rsidR="006629D7" w:rsidRDefault="006629D7" w:rsidP="00576780">
      <w:pPr>
        <w:spacing w:line="240" w:lineRule="auto"/>
        <w:rPr>
          <w:rFonts w:ascii="Times New Roman" w:eastAsiaTheme="minorEastAsia" w:hAnsi="Times New Roman"/>
          <w:sz w:val="24"/>
          <w:szCs w:val="24"/>
          <w:lang w:val="en-US" w:eastAsia="ja-JP"/>
        </w:rPr>
      </w:pPr>
    </w:p>
    <w:p w:rsidR="006629D7" w:rsidRDefault="006629D7" w:rsidP="00576780">
      <w:pPr>
        <w:spacing w:line="240" w:lineRule="auto"/>
        <w:rPr>
          <w:rFonts w:ascii="Times New Roman" w:eastAsiaTheme="minorEastAsia" w:hAnsi="Times New Roman"/>
          <w:sz w:val="24"/>
          <w:szCs w:val="24"/>
          <w:lang w:val="en-US" w:eastAsia="ja-JP"/>
        </w:rPr>
      </w:pPr>
    </w:p>
    <w:p w:rsidR="006629D7" w:rsidRDefault="006629D7" w:rsidP="00576780">
      <w:pPr>
        <w:spacing w:line="240" w:lineRule="auto"/>
        <w:rPr>
          <w:rFonts w:ascii="Times New Roman" w:eastAsiaTheme="minorEastAsia" w:hAnsi="Times New Roman"/>
          <w:sz w:val="24"/>
          <w:szCs w:val="24"/>
          <w:lang w:val="en-US" w:eastAsia="ja-JP"/>
        </w:rPr>
      </w:pPr>
    </w:p>
    <w:p w:rsidR="006629D7" w:rsidRDefault="006629D7" w:rsidP="00576780">
      <w:pPr>
        <w:spacing w:line="240" w:lineRule="auto"/>
        <w:rPr>
          <w:rFonts w:ascii="Times New Roman" w:eastAsiaTheme="minorEastAsia" w:hAnsi="Times New Roman"/>
          <w:sz w:val="24"/>
          <w:szCs w:val="24"/>
          <w:lang w:val="en-US" w:eastAsia="ja-JP"/>
        </w:rPr>
      </w:pPr>
    </w:p>
    <w:p w:rsidR="006629D7" w:rsidRDefault="006629D7" w:rsidP="00576780">
      <w:pPr>
        <w:spacing w:line="240" w:lineRule="auto"/>
        <w:rPr>
          <w:rFonts w:ascii="Times New Roman" w:eastAsiaTheme="minorEastAsia" w:hAnsi="Times New Roman"/>
          <w:sz w:val="24"/>
          <w:szCs w:val="24"/>
          <w:lang w:val="en-US" w:eastAsia="ja-JP"/>
        </w:rPr>
      </w:pPr>
    </w:p>
    <w:p w:rsidR="00E15A0E" w:rsidRDefault="00E15A0E">
      <w:pPr>
        <w:rPr>
          <w:rFonts w:asciiTheme="minorHAnsi" w:eastAsiaTheme="minorHAnsi" w:hAnsiTheme="minorHAnsi" w:cstheme="minorBidi"/>
          <w:b/>
          <w:color w:val="542785"/>
          <w:sz w:val="24"/>
          <w:szCs w:val="24"/>
        </w:rPr>
      </w:pPr>
      <w:bookmarkStart w:id="10" w:name="_Toc296942948"/>
      <w:r>
        <w:br w:type="page"/>
      </w:r>
    </w:p>
    <w:p w:rsidR="006629D7" w:rsidRDefault="006629D7" w:rsidP="003002F2">
      <w:pPr>
        <w:pStyle w:val="ASEAHeading3"/>
      </w:pPr>
      <w:bookmarkStart w:id="11" w:name="_Toc449961930"/>
      <w:r>
        <w:lastRenderedPageBreak/>
        <w:t>Reference List</w:t>
      </w:r>
      <w:bookmarkEnd w:id="10"/>
      <w:bookmarkEnd w:id="11"/>
    </w:p>
    <w:p w:rsidR="006629D7" w:rsidRDefault="006629D7"/>
    <w:p w:rsidR="006629D7" w:rsidRPr="00DB0D61" w:rsidRDefault="006629D7" w:rsidP="00F746CD">
      <w:pPr>
        <w:pStyle w:val="ASEAnormaltext"/>
        <w:spacing w:after="240"/>
      </w:pPr>
      <w:proofErr w:type="gramStart"/>
      <w:r w:rsidRPr="00DB0D61">
        <w:t>Australian Safety and Compensation Council.</w:t>
      </w:r>
      <w:proofErr w:type="gramEnd"/>
      <w:r w:rsidRPr="00DB0D61">
        <w:t xml:space="preserve"> 2008. “Asbestos Management and Control: A Review of National and International Literature”. Canberra: Australian Government: Australian Safety and Compensation Council.</w:t>
      </w:r>
    </w:p>
    <w:p w:rsidR="006629D7" w:rsidRPr="00DB0D61" w:rsidRDefault="006629D7" w:rsidP="00F746CD">
      <w:pPr>
        <w:pStyle w:val="ASEAnormaltext"/>
        <w:spacing w:after="240"/>
      </w:pPr>
      <w:proofErr w:type="gramStart"/>
      <w:r w:rsidRPr="00DB0D61">
        <w:t xml:space="preserve">Braun, Lundy, Anna Greene, Marc </w:t>
      </w:r>
      <w:proofErr w:type="spellStart"/>
      <w:r w:rsidRPr="00DB0D61">
        <w:t>Manseau</w:t>
      </w:r>
      <w:proofErr w:type="spellEnd"/>
      <w:r w:rsidRPr="00DB0D61">
        <w:t xml:space="preserve">, Raman </w:t>
      </w:r>
      <w:proofErr w:type="spellStart"/>
      <w:r w:rsidRPr="00DB0D61">
        <w:t>Singhal</w:t>
      </w:r>
      <w:proofErr w:type="spellEnd"/>
      <w:r w:rsidRPr="00DB0D61">
        <w:t xml:space="preserve">, Sophie </w:t>
      </w:r>
      <w:proofErr w:type="spellStart"/>
      <w:r w:rsidRPr="00DB0D61">
        <w:t>Kisting</w:t>
      </w:r>
      <w:proofErr w:type="spellEnd"/>
      <w:r w:rsidRPr="00DB0D61">
        <w:t>, and Nancy Jacobs.</w:t>
      </w:r>
      <w:proofErr w:type="gramEnd"/>
      <w:r w:rsidRPr="00DB0D61">
        <w:t xml:space="preserve"> 2003. Scientific Controversy and Asbestos: Making Disease Invisible. </w:t>
      </w:r>
      <w:r w:rsidRPr="00DB0D61">
        <w:rPr>
          <w:i/>
          <w:iCs/>
        </w:rPr>
        <w:t>International Journal of Occupational and Environmental Health,</w:t>
      </w:r>
      <w:r w:rsidRPr="00DB0D61">
        <w:rPr>
          <w:i/>
        </w:rPr>
        <w:t xml:space="preserve"> 9</w:t>
      </w:r>
      <w:r w:rsidRPr="00DB0D61">
        <w:t>(3), 194 – 205.</w:t>
      </w:r>
    </w:p>
    <w:p w:rsidR="006629D7" w:rsidRPr="00DB0D61" w:rsidRDefault="006629D7" w:rsidP="00F746CD">
      <w:pPr>
        <w:pStyle w:val="ASEAnormaltext"/>
        <w:spacing w:after="240"/>
      </w:pPr>
      <w:proofErr w:type="spellStart"/>
      <w:r w:rsidRPr="00DB0D61">
        <w:t>CBC</w:t>
      </w:r>
      <w:proofErr w:type="spellEnd"/>
      <w:r w:rsidRPr="00DB0D61">
        <w:t xml:space="preserve"> News. 2012. Canada Won’t Oppose Asbestos Limits. </w:t>
      </w:r>
      <w:proofErr w:type="spellStart"/>
      <w:r w:rsidRPr="00DB0D61">
        <w:rPr>
          <w:i/>
          <w:iCs/>
        </w:rPr>
        <w:t>CBC</w:t>
      </w:r>
      <w:proofErr w:type="spellEnd"/>
      <w:r w:rsidRPr="00DB0D61">
        <w:rPr>
          <w:i/>
          <w:iCs/>
        </w:rPr>
        <w:t xml:space="preserve"> News</w:t>
      </w:r>
      <w:r w:rsidRPr="00DB0D61">
        <w:t>. September 14. http://www.cbc.ca/1.1254033.</w:t>
      </w:r>
    </w:p>
    <w:p w:rsidR="006629D7" w:rsidRPr="00DB0D61" w:rsidRDefault="006629D7" w:rsidP="00F746CD">
      <w:pPr>
        <w:pStyle w:val="ASEAnormaltext"/>
        <w:spacing w:after="240"/>
      </w:pPr>
      <w:proofErr w:type="spellStart"/>
      <w:proofErr w:type="gramStart"/>
      <w:r w:rsidRPr="00DB0D61">
        <w:t>Delgermaa</w:t>
      </w:r>
      <w:proofErr w:type="spellEnd"/>
      <w:r w:rsidRPr="00DB0D61">
        <w:t xml:space="preserve">, V., Takahashi, K., Park, E. Le, </w:t>
      </w:r>
      <w:proofErr w:type="spellStart"/>
      <w:r w:rsidRPr="00DB0D61">
        <w:t>G.V</w:t>
      </w:r>
      <w:proofErr w:type="spellEnd"/>
      <w:r w:rsidRPr="00DB0D61">
        <w:t xml:space="preserve">., Hara T. and </w:t>
      </w:r>
      <w:proofErr w:type="spellStart"/>
      <w:r w:rsidRPr="00DB0D61">
        <w:t>Sorahan.T</w:t>
      </w:r>
      <w:proofErr w:type="spellEnd"/>
      <w:r w:rsidRPr="00DB0D61">
        <w:t>.</w:t>
      </w:r>
      <w:proofErr w:type="gramEnd"/>
      <w:r w:rsidRPr="00DB0D61">
        <w:t xml:space="preserve"> 2011. Global Mesothelioma Deaths Reported to the World Health Organization between 1994 and 2008. </w:t>
      </w:r>
      <w:proofErr w:type="gramStart"/>
      <w:r w:rsidRPr="00DB0D61">
        <w:rPr>
          <w:i/>
          <w:iCs/>
        </w:rPr>
        <w:t>Bulletin of the World Health Organization</w:t>
      </w:r>
      <w:r w:rsidRPr="00DB0D61">
        <w:t xml:space="preserve">, </w:t>
      </w:r>
      <w:r w:rsidRPr="00DB0D61">
        <w:rPr>
          <w:i/>
        </w:rPr>
        <w:t>89</w:t>
      </w:r>
      <w:r w:rsidRPr="00DB0D61">
        <w:t>(10), 716–24.</w:t>
      </w:r>
      <w:proofErr w:type="gramEnd"/>
    </w:p>
    <w:p w:rsidR="006629D7" w:rsidRPr="00E65C6A" w:rsidRDefault="006629D7" w:rsidP="00F746CD">
      <w:pPr>
        <w:pStyle w:val="ASEAnormaltext"/>
        <w:spacing w:after="240"/>
      </w:pPr>
      <w:r>
        <w:t xml:space="preserve">Doherty, Ben. 2008. </w:t>
      </w:r>
      <w:r w:rsidRPr="00E65C6A">
        <w:t>Toy Cars with Asb</w:t>
      </w:r>
      <w:r>
        <w:t>estos Parts Illegally Imported.</w:t>
      </w:r>
      <w:r w:rsidRPr="00E65C6A">
        <w:t xml:space="preserve"> </w:t>
      </w:r>
      <w:proofErr w:type="gramStart"/>
      <w:r w:rsidRPr="00E65C6A">
        <w:rPr>
          <w:i/>
          <w:iCs/>
        </w:rPr>
        <w:t>The Age</w:t>
      </w:r>
      <w:r w:rsidRPr="00E65C6A">
        <w:t>.</w:t>
      </w:r>
      <w:proofErr w:type="gramEnd"/>
      <w:r w:rsidRPr="00E65C6A">
        <w:t xml:space="preserve"> January 14. </w:t>
      </w:r>
      <w:hyperlink r:id="rId11" w:history="1">
        <w:r w:rsidRPr="00E65C6A">
          <w:rPr>
            <w:rStyle w:val="Hyperlink"/>
          </w:rPr>
          <w:t>http://www.theage.com.au/news/national/toy-cars-with-asbestos-parts-illegally-imported/2008/01/13/1200159277513.html</w:t>
        </w:r>
      </w:hyperlink>
      <w:r w:rsidRPr="00E65C6A">
        <w:t xml:space="preserve">. </w:t>
      </w:r>
    </w:p>
    <w:p w:rsidR="00345924" w:rsidRDefault="00345924" w:rsidP="00F746CD">
      <w:pPr>
        <w:pStyle w:val="ASEAnormaltext"/>
        <w:spacing w:after="240"/>
      </w:pPr>
      <w:proofErr w:type="gramStart"/>
      <w:r>
        <w:t>Engel, S., and Martin, B. 2006.</w:t>
      </w:r>
      <w:proofErr w:type="gramEnd"/>
      <w:r>
        <w:t xml:space="preserve"> Union Carbide and James </w:t>
      </w:r>
      <w:proofErr w:type="spellStart"/>
      <w:r>
        <w:t>Hardie</w:t>
      </w:r>
      <w:proofErr w:type="spellEnd"/>
      <w:r>
        <w:t xml:space="preserve">: Lessons in Politics and Power. </w:t>
      </w:r>
      <w:r>
        <w:rPr>
          <w:i/>
          <w:iCs/>
        </w:rPr>
        <w:t>Global Society</w:t>
      </w:r>
      <w:r>
        <w:rPr>
          <w:iCs/>
        </w:rPr>
        <w:t>,</w:t>
      </w:r>
      <w:r>
        <w:t xml:space="preserve"> </w:t>
      </w:r>
      <w:r>
        <w:rPr>
          <w:i/>
        </w:rPr>
        <w:t>20</w:t>
      </w:r>
      <w:r>
        <w:t xml:space="preserve">(4): 475–90. </w:t>
      </w:r>
      <w:proofErr w:type="spellStart"/>
      <w:proofErr w:type="gramStart"/>
      <w:r>
        <w:t>doi:</w:t>
      </w:r>
      <w:proofErr w:type="gramEnd"/>
      <w:r>
        <w:t>10.1080</w:t>
      </w:r>
      <w:proofErr w:type="spellEnd"/>
      <w:r>
        <w:t>/13600820600929838.</w:t>
      </w:r>
    </w:p>
    <w:p w:rsidR="00345924" w:rsidRDefault="00345924" w:rsidP="00F746CD">
      <w:pPr>
        <w:pStyle w:val="ASEAnormaltext"/>
        <w:spacing w:after="240"/>
      </w:pPr>
      <w:proofErr w:type="gramStart"/>
      <w:r>
        <w:t>Fernando, M., and Sim, A. B. 2011.</w:t>
      </w:r>
      <w:proofErr w:type="gramEnd"/>
      <w:r>
        <w:t xml:space="preserve"> </w:t>
      </w:r>
      <w:proofErr w:type="gramStart"/>
      <w:r>
        <w:t>Strategic Ambiguity and Leaders’ Responsibility beyond Maximizing Profits.</w:t>
      </w:r>
      <w:proofErr w:type="gramEnd"/>
      <w:r>
        <w:t xml:space="preserve"> </w:t>
      </w:r>
      <w:r>
        <w:rPr>
          <w:i/>
          <w:iCs/>
        </w:rPr>
        <w:t>European Management Journal,</w:t>
      </w:r>
      <w:r>
        <w:t xml:space="preserve"> </w:t>
      </w:r>
      <w:r>
        <w:rPr>
          <w:i/>
        </w:rPr>
        <w:t>29</w:t>
      </w:r>
      <w:r>
        <w:t xml:space="preserve">(6): 504–13. </w:t>
      </w:r>
      <w:proofErr w:type="spellStart"/>
      <w:r>
        <w:t>doi:10.1016</w:t>
      </w:r>
      <w:proofErr w:type="spellEnd"/>
      <w:r>
        <w:t>/</w:t>
      </w:r>
      <w:proofErr w:type="spellStart"/>
      <w:r>
        <w:t>j.emj.2011.08.001</w:t>
      </w:r>
      <w:proofErr w:type="spellEnd"/>
      <w:r>
        <w:t>.</w:t>
      </w:r>
    </w:p>
    <w:p w:rsidR="006629D7" w:rsidRPr="00E65C6A" w:rsidRDefault="006629D7" w:rsidP="00F746CD">
      <w:pPr>
        <w:pStyle w:val="ASEAnormaltext"/>
        <w:spacing w:after="240"/>
      </w:pPr>
      <w:r>
        <w:t>Ferguson, John. 2015. Made in China (with Asbestos).</w:t>
      </w:r>
      <w:r w:rsidRPr="00E65C6A">
        <w:t xml:space="preserve"> </w:t>
      </w:r>
      <w:proofErr w:type="gramStart"/>
      <w:r w:rsidRPr="00E65C6A">
        <w:rPr>
          <w:i/>
          <w:iCs/>
        </w:rPr>
        <w:t>The Australian</w:t>
      </w:r>
      <w:r w:rsidRPr="00E65C6A">
        <w:t>.</w:t>
      </w:r>
      <w:proofErr w:type="gramEnd"/>
      <w:r w:rsidRPr="00E65C6A">
        <w:t xml:space="preserve"> February 23. </w:t>
      </w:r>
      <w:hyperlink r:id="rId12" w:history="1">
        <w:r w:rsidRPr="00E65C6A">
          <w:rPr>
            <w:rStyle w:val="Hyperlink"/>
          </w:rPr>
          <w:t>http://www.theaustralian.com.au/national-affairs/foreign-affairs/made-in-china-with-asbestos/story-fn59nm2j-1227234672890</w:t>
        </w:r>
      </w:hyperlink>
      <w:r w:rsidRPr="00E65C6A">
        <w:t xml:space="preserve">. </w:t>
      </w:r>
    </w:p>
    <w:p w:rsidR="00345924" w:rsidRDefault="00345924" w:rsidP="00F746CD">
      <w:pPr>
        <w:pStyle w:val="ASEAnormaltext"/>
        <w:spacing w:after="240"/>
      </w:pPr>
      <w:r>
        <w:t xml:space="preserve">Howell, G., and Miller, R. 2006. </w:t>
      </w:r>
      <w:proofErr w:type="gramStart"/>
      <w:r>
        <w:t>Spinning out the Asbestos Agenda: How Big Business Uses Public Relations in Australia.</w:t>
      </w:r>
      <w:proofErr w:type="gramEnd"/>
      <w:r>
        <w:t xml:space="preserve"> </w:t>
      </w:r>
      <w:r w:rsidRPr="003002F2">
        <w:t>Public Relations Review,</w:t>
      </w:r>
      <w:r>
        <w:t xml:space="preserve"> </w:t>
      </w:r>
      <w:r w:rsidRPr="003002F2">
        <w:t>32</w:t>
      </w:r>
      <w:r>
        <w:t xml:space="preserve">(3): 261–66. </w:t>
      </w:r>
      <w:proofErr w:type="spellStart"/>
      <w:r>
        <w:t>doi:10.1016</w:t>
      </w:r>
      <w:proofErr w:type="spellEnd"/>
      <w:r>
        <w:t>/</w:t>
      </w:r>
      <w:proofErr w:type="spellStart"/>
      <w:r>
        <w:t>j.pubrev.2006.05.009</w:t>
      </w:r>
      <w:proofErr w:type="spellEnd"/>
      <w:r>
        <w:t>.</w:t>
      </w:r>
    </w:p>
    <w:p w:rsidR="006629D7" w:rsidRPr="00DB0D61" w:rsidRDefault="006629D7" w:rsidP="00F746CD">
      <w:pPr>
        <w:pStyle w:val="ASEAnormaltext"/>
        <w:spacing w:after="240"/>
      </w:pPr>
      <w:proofErr w:type="spellStart"/>
      <w:proofErr w:type="gramStart"/>
      <w:r w:rsidRPr="00DB0D61">
        <w:t>IARC</w:t>
      </w:r>
      <w:proofErr w:type="spellEnd"/>
      <w:r w:rsidRPr="00DB0D61">
        <w:t>.</w:t>
      </w:r>
      <w:proofErr w:type="gramEnd"/>
      <w:r w:rsidRPr="00DB0D61">
        <w:t xml:space="preserve"> 1987. </w:t>
      </w:r>
      <w:proofErr w:type="spellStart"/>
      <w:r w:rsidRPr="00DB0D61">
        <w:t>IARC</w:t>
      </w:r>
      <w:proofErr w:type="spellEnd"/>
      <w:r w:rsidRPr="00DB0D61">
        <w:t xml:space="preserve"> Monographs on the Evaluation of Carcinogenic Risks to Humans, Supplement 7: Asbestos. Lyon, France: International Agency for Research on Cancer. </w:t>
      </w:r>
      <w:hyperlink r:id="rId13" w:history="1">
        <w:r w:rsidR="00F746CD" w:rsidRPr="009F394C">
          <w:rPr>
            <w:rStyle w:val="Hyperlink"/>
          </w:rPr>
          <w:t>http://monographs.iarc.fr/ENG/Monographs/suppl7/</w:t>
        </w:r>
      </w:hyperlink>
      <w:r w:rsidRPr="00DB0D61">
        <w:t>.</w:t>
      </w:r>
      <w:r w:rsidR="00F746CD">
        <w:t xml:space="preserve"> </w:t>
      </w:r>
    </w:p>
    <w:p w:rsidR="006629D7" w:rsidRPr="00DB0D61" w:rsidRDefault="006629D7" w:rsidP="00F746CD">
      <w:pPr>
        <w:pStyle w:val="ASEAnormaltext"/>
        <w:spacing w:after="240"/>
      </w:pPr>
      <w:proofErr w:type="spellStart"/>
      <w:proofErr w:type="gramStart"/>
      <w:r w:rsidRPr="00DB0D61">
        <w:t>ILO</w:t>
      </w:r>
      <w:proofErr w:type="spellEnd"/>
      <w:r w:rsidRPr="00DB0D61">
        <w:t>,</w:t>
      </w:r>
      <w:proofErr w:type="gramEnd"/>
      <w:r w:rsidRPr="00DB0D61">
        <w:t xml:space="preserve"> and WHO. 2007. Outline for the Development of National Programmes for Elimination of Asbestos-Related Diseases. Geneva: International Labour Organisation (</w:t>
      </w:r>
      <w:proofErr w:type="spellStart"/>
      <w:r w:rsidRPr="00DB0D61">
        <w:t>ILO</w:t>
      </w:r>
      <w:proofErr w:type="spellEnd"/>
      <w:r w:rsidRPr="00DB0D61">
        <w:t xml:space="preserve">) and World Health Organization (WHO). </w:t>
      </w:r>
      <w:hyperlink r:id="rId14" w:history="1">
        <w:r w:rsidR="003002F2" w:rsidRPr="0090580E">
          <w:rPr>
            <w:rStyle w:val="Hyperlink"/>
          </w:rPr>
          <w:t>http://www.who.int/occupational_health/publications/asbestosdoc/en/</w:t>
        </w:r>
      </w:hyperlink>
      <w:r w:rsidR="003002F2">
        <w:t xml:space="preserve"> </w:t>
      </w:r>
      <w:r w:rsidRPr="00DB0D61">
        <w:t>.</w:t>
      </w:r>
    </w:p>
    <w:p w:rsidR="006629D7" w:rsidRPr="00DB0D61" w:rsidRDefault="006629D7" w:rsidP="00F746CD">
      <w:pPr>
        <w:pStyle w:val="ASEAnormaltext"/>
        <w:spacing w:after="240"/>
      </w:pPr>
      <w:proofErr w:type="gramStart"/>
      <w:r w:rsidRPr="00DB0D61">
        <w:t>Kazan-Allen, L. 2008.</w:t>
      </w:r>
      <w:proofErr w:type="gramEnd"/>
      <w:r w:rsidRPr="00DB0D61">
        <w:t xml:space="preserve"> Canada How Could You? </w:t>
      </w:r>
      <w:proofErr w:type="gramStart"/>
      <w:r w:rsidRPr="00DB0D61">
        <w:rPr>
          <w:i/>
          <w:iCs/>
        </w:rPr>
        <w:t>International Ban Asbestos Secretariat</w:t>
      </w:r>
      <w:r w:rsidRPr="00DB0D61">
        <w:t>.</w:t>
      </w:r>
      <w:proofErr w:type="gramEnd"/>
      <w:r w:rsidRPr="00DB0D61">
        <w:t xml:space="preserve"> October 15. </w:t>
      </w:r>
      <w:hyperlink r:id="rId15" w:history="1">
        <w:r w:rsidR="003002F2" w:rsidRPr="0090580E">
          <w:rPr>
            <w:rStyle w:val="Hyperlink"/>
          </w:rPr>
          <w:t>http://ibasecretariat.org/lka_canada_how_could_you.php</w:t>
        </w:r>
      </w:hyperlink>
      <w:r w:rsidRPr="00DB0D61">
        <w:t>.</w:t>
      </w:r>
      <w:r w:rsidR="003002F2">
        <w:t xml:space="preserve"> </w:t>
      </w:r>
    </w:p>
    <w:p w:rsidR="006629D7" w:rsidRPr="00DB0D61" w:rsidRDefault="006629D7" w:rsidP="00F746CD">
      <w:pPr>
        <w:pStyle w:val="ASEAnormaltext"/>
        <w:spacing w:after="240"/>
      </w:pPr>
      <w:proofErr w:type="gramStart"/>
      <w:r w:rsidRPr="00DB0D61">
        <w:lastRenderedPageBreak/>
        <w:t>Kazan-Allen, L. 2013.</w:t>
      </w:r>
      <w:proofErr w:type="gramEnd"/>
      <w:r w:rsidRPr="00DB0D61">
        <w:t xml:space="preserve"> Rotterdam Convention 2013 - an Activist’s Diary. </w:t>
      </w:r>
      <w:proofErr w:type="gramStart"/>
      <w:r w:rsidRPr="00DB0D61">
        <w:rPr>
          <w:i/>
          <w:iCs/>
        </w:rPr>
        <w:t>International Ban Asbestos Secretariat</w:t>
      </w:r>
      <w:r w:rsidRPr="00DB0D61">
        <w:t>.</w:t>
      </w:r>
      <w:proofErr w:type="gramEnd"/>
      <w:r w:rsidRPr="00DB0D61">
        <w:t xml:space="preserve"> May 21. </w:t>
      </w:r>
      <w:hyperlink r:id="rId16" w:history="1">
        <w:r w:rsidRPr="00DB0D61">
          <w:rPr>
            <w:rStyle w:val="Hyperlink"/>
          </w:rPr>
          <w:t>http://ibasecretariat.org/lka-rotterdam-convention-an-activists-diary-may-2013.php</w:t>
        </w:r>
      </w:hyperlink>
      <w:r w:rsidRPr="00DB0D61">
        <w:t>.</w:t>
      </w:r>
    </w:p>
    <w:p w:rsidR="006629D7" w:rsidRPr="00DB0D61" w:rsidRDefault="006629D7" w:rsidP="00F746CD">
      <w:pPr>
        <w:pStyle w:val="ASEAnormaltext"/>
        <w:spacing w:after="240"/>
      </w:pPr>
      <w:r w:rsidRPr="00DB0D61">
        <w:t xml:space="preserve">Kazan-Allen, </w:t>
      </w:r>
      <w:proofErr w:type="gramStart"/>
      <w:r w:rsidRPr="00DB0D61">
        <w:t>L..</w:t>
      </w:r>
      <w:proofErr w:type="gramEnd"/>
      <w:r w:rsidRPr="00DB0D61">
        <w:t xml:space="preserve"> 2014. Current Asbestos Bans and Restrictions. </w:t>
      </w:r>
      <w:proofErr w:type="gramStart"/>
      <w:r w:rsidRPr="00DB0D61">
        <w:rPr>
          <w:i/>
          <w:iCs/>
        </w:rPr>
        <w:t>International Ban Asbestos Secretariat</w:t>
      </w:r>
      <w:r w:rsidRPr="00DB0D61">
        <w:t>.</w:t>
      </w:r>
      <w:proofErr w:type="gramEnd"/>
      <w:r w:rsidRPr="00DB0D61">
        <w:t xml:space="preserve"> January 27. </w:t>
      </w:r>
      <w:hyperlink r:id="rId17" w:history="1">
        <w:r w:rsidR="003002F2" w:rsidRPr="0090580E">
          <w:rPr>
            <w:rStyle w:val="Hyperlink"/>
          </w:rPr>
          <w:t>http://ibasecretariat.org/alpha_ban_list.php</w:t>
        </w:r>
      </w:hyperlink>
      <w:r w:rsidRPr="00DB0D61">
        <w:t>.</w:t>
      </w:r>
      <w:r w:rsidR="003002F2">
        <w:t xml:space="preserve"> </w:t>
      </w:r>
    </w:p>
    <w:p w:rsidR="006629D7" w:rsidRPr="00DB0D61" w:rsidRDefault="006629D7" w:rsidP="00F746CD">
      <w:pPr>
        <w:pStyle w:val="ASEAnormaltext"/>
        <w:spacing w:after="240"/>
      </w:pPr>
      <w:proofErr w:type="spellStart"/>
      <w:r w:rsidRPr="00DB0D61">
        <w:t>LaDou</w:t>
      </w:r>
      <w:proofErr w:type="spellEnd"/>
      <w:r w:rsidRPr="00DB0D61">
        <w:t xml:space="preserve">, Joseph, Barry </w:t>
      </w:r>
      <w:proofErr w:type="spellStart"/>
      <w:r w:rsidRPr="00DB0D61">
        <w:t>Castleman</w:t>
      </w:r>
      <w:proofErr w:type="spellEnd"/>
      <w:r w:rsidRPr="00DB0D61">
        <w:t xml:space="preserve">, Arthur Frank, Michael </w:t>
      </w:r>
      <w:proofErr w:type="spellStart"/>
      <w:r w:rsidRPr="00DB0D61">
        <w:t>Gochfeld</w:t>
      </w:r>
      <w:proofErr w:type="spellEnd"/>
      <w:r w:rsidRPr="00DB0D61">
        <w:t xml:space="preserve">, Morris Greenberg, James Huff, </w:t>
      </w:r>
      <w:proofErr w:type="spellStart"/>
      <w:r w:rsidRPr="00DB0D61">
        <w:t>Tushar</w:t>
      </w:r>
      <w:proofErr w:type="spellEnd"/>
      <w:r w:rsidRPr="00DB0D61">
        <w:t xml:space="preserve"> Kant Joshi, et al. 2010. </w:t>
      </w:r>
      <w:proofErr w:type="gramStart"/>
      <w:r w:rsidRPr="00DB0D61">
        <w:t>The Case for a Global Ban on Asbestos.</w:t>
      </w:r>
      <w:proofErr w:type="gramEnd"/>
      <w:r w:rsidRPr="00DB0D61">
        <w:t xml:space="preserve"> </w:t>
      </w:r>
      <w:r w:rsidRPr="00DB0D61">
        <w:rPr>
          <w:i/>
          <w:iCs/>
        </w:rPr>
        <w:t>Environmental Health Perspectives,</w:t>
      </w:r>
      <w:r w:rsidRPr="00DB0D61">
        <w:t xml:space="preserve"> </w:t>
      </w:r>
      <w:r w:rsidRPr="00DB0D61">
        <w:rPr>
          <w:i/>
        </w:rPr>
        <w:t>118</w:t>
      </w:r>
      <w:r w:rsidRPr="00DB0D61">
        <w:t>(7), 897–901.</w:t>
      </w:r>
    </w:p>
    <w:p w:rsidR="006629D7" w:rsidRPr="00DB0D61" w:rsidRDefault="006629D7" w:rsidP="00F746CD">
      <w:pPr>
        <w:pStyle w:val="ASEAnormaltext"/>
        <w:spacing w:after="240"/>
      </w:pPr>
      <w:r w:rsidRPr="00DB0D61">
        <w:t xml:space="preserve">Lak, Daniel. 2012. Canada Axes Support for Asbestos Mining. </w:t>
      </w:r>
      <w:r w:rsidRPr="00DB0D61">
        <w:rPr>
          <w:i/>
          <w:iCs/>
        </w:rPr>
        <w:t>Al Jazeera</w:t>
      </w:r>
      <w:r w:rsidRPr="00DB0D61">
        <w:t xml:space="preserve">. October 17. </w:t>
      </w:r>
      <w:hyperlink r:id="rId18" w:history="1">
        <w:r w:rsidR="003002F2" w:rsidRPr="0090580E">
          <w:rPr>
            <w:rStyle w:val="Hyperlink"/>
          </w:rPr>
          <w:t>http://www.aljazeera.com/indepth/features/2012/10/201210167129546890.html</w:t>
        </w:r>
      </w:hyperlink>
      <w:r w:rsidRPr="00DB0D61">
        <w:t>.</w:t>
      </w:r>
      <w:r w:rsidR="003002F2">
        <w:t xml:space="preserve"> </w:t>
      </w:r>
    </w:p>
    <w:p w:rsidR="006629D7" w:rsidRPr="00DB0D61" w:rsidRDefault="006629D7" w:rsidP="00F746CD">
      <w:pPr>
        <w:pStyle w:val="ASEAnormaltext"/>
        <w:spacing w:after="240"/>
      </w:pPr>
      <w:r w:rsidRPr="00DB0D61">
        <w:t xml:space="preserve">Le, </w:t>
      </w:r>
      <w:proofErr w:type="spellStart"/>
      <w:r w:rsidRPr="00DB0D61">
        <w:t>G.V</w:t>
      </w:r>
      <w:proofErr w:type="spellEnd"/>
      <w:r w:rsidRPr="00DB0D61">
        <w:t xml:space="preserve">., Takahashi, K., Park, E.-K., </w:t>
      </w:r>
      <w:proofErr w:type="spellStart"/>
      <w:r w:rsidRPr="00DB0D61">
        <w:t>Delgermaa</w:t>
      </w:r>
      <w:proofErr w:type="spellEnd"/>
      <w:r w:rsidRPr="00DB0D61">
        <w:t xml:space="preserve"> V., Oak, C., Qureshi A.M., and </w:t>
      </w:r>
      <w:proofErr w:type="spellStart"/>
      <w:r w:rsidRPr="00DB0D61">
        <w:t>Aljunid</w:t>
      </w:r>
      <w:proofErr w:type="spellEnd"/>
      <w:r w:rsidRPr="00DB0D61">
        <w:t xml:space="preserve">, </w:t>
      </w:r>
      <w:proofErr w:type="spellStart"/>
      <w:r w:rsidRPr="00DB0D61">
        <w:t>S.M</w:t>
      </w:r>
      <w:proofErr w:type="spellEnd"/>
      <w:r w:rsidRPr="00DB0D61">
        <w:t xml:space="preserve">. 2011. Asbestos Use and Asbestos-Related Diseases in Asia: Past, Present and Future. </w:t>
      </w:r>
      <w:proofErr w:type="spellStart"/>
      <w:r w:rsidRPr="00DB0D61">
        <w:rPr>
          <w:i/>
          <w:iCs/>
        </w:rPr>
        <w:t>Respirology</w:t>
      </w:r>
      <w:proofErr w:type="spellEnd"/>
      <w:r w:rsidRPr="00DB0D61">
        <w:t>, 16</w:t>
      </w:r>
      <w:r w:rsidRPr="00DB0D61">
        <w:rPr>
          <w:i/>
        </w:rPr>
        <w:t>(5</w:t>
      </w:r>
      <w:proofErr w:type="gramStart"/>
      <w:r w:rsidRPr="00DB0D61">
        <w:rPr>
          <w:i/>
        </w:rPr>
        <w:t xml:space="preserve">) </w:t>
      </w:r>
      <w:r w:rsidRPr="00DB0D61">
        <w:t>,767</w:t>
      </w:r>
      <w:proofErr w:type="gramEnd"/>
      <w:r w:rsidRPr="00DB0D61">
        <w:t xml:space="preserve">–75. </w:t>
      </w:r>
      <w:proofErr w:type="spellStart"/>
      <w:r w:rsidRPr="00DB0D61">
        <w:t>doi:10.1111</w:t>
      </w:r>
      <w:proofErr w:type="spellEnd"/>
      <w:r w:rsidRPr="00DB0D61">
        <w:t>/</w:t>
      </w:r>
      <w:proofErr w:type="spellStart"/>
      <w:r w:rsidRPr="00DB0D61">
        <w:t>j.1440-1843.2011.01975.x</w:t>
      </w:r>
      <w:proofErr w:type="spellEnd"/>
      <w:r w:rsidRPr="00DB0D61">
        <w:t>.</w:t>
      </w:r>
    </w:p>
    <w:p w:rsidR="006629D7" w:rsidRPr="00DB0D61" w:rsidRDefault="006629D7" w:rsidP="00F746CD">
      <w:pPr>
        <w:pStyle w:val="ASEAnormaltext"/>
        <w:spacing w:after="240"/>
      </w:pPr>
      <w:proofErr w:type="gramStart"/>
      <w:r w:rsidRPr="00DB0D61">
        <w:t xml:space="preserve">Lee, H.-J., Park, E.-K., Wilson, D., </w:t>
      </w:r>
      <w:proofErr w:type="spellStart"/>
      <w:r w:rsidRPr="00DB0D61">
        <w:t>Tutkun</w:t>
      </w:r>
      <w:proofErr w:type="spellEnd"/>
      <w:r w:rsidRPr="00DB0D61">
        <w:t>, E., and Oak C. 2013.</w:t>
      </w:r>
      <w:proofErr w:type="gramEnd"/>
      <w:r w:rsidRPr="00DB0D61">
        <w:t xml:space="preserve"> Awareness of Asbestos and Action Plans for Its Exposure Can Help Lives Exposed to Asbestos. </w:t>
      </w:r>
      <w:r w:rsidRPr="00DB0D61">
        <w:rPr>
          <w:i/>
          <w:iCs/>
        </w:rPr>
        <w:t>Safety and Health at Work</w:t>
      </w:r>
      <w:r w:rsidRPr="00DB0D61">
        <w:t xml:space="preserve">, </w:t>
      </w:r>
      <w:r w:rsidRPr="00DB0D61">
        <w:rPr>
          <w:i/>
        </w:rPr>
        <w:t>4</w:t>
      </w:r>
      <w:r w:rsidRPr="00DB0D61">
        <w:t xml:space="preserve">(2), 84–86. </w:t>
      </w:r>
      <w:proofErr w:type="spellStart"/>
      <w:r w:rsidRPr="00DB0D61">
        <w:t>doi:10.1016</w:t>
      </w:r>
      <w:proofErr w:type="spellEnd"/>
      <w:r w:rsidRPr="00DB0D61">
        <w:t>/</w:t>
      </w:r>
      <w:proofErr w:type="spellStart"/>
      <w:r w:rsidRPr="00DB0D61">
        <w:t>j.shaw.2013.04.005</w:t>
      </w:r>
      <w:proofErr w:type="spellEnd"/>
      <w:r w:rsidRPr="00DB0D61">
        <w:t>.</w:t>
      </w:r>
    </w:p>
    <w:p w:rsidR="006629D7" w:rsidRPr="00DB0D61" w:rsidRDefault="006629D7" w:rsidP="00F746CD">
      <w:pPr>
        <w:pStyle w:val="ASEAnormaltext"/>
        <w:spacing w:after="240"/>
      </w:pPr>
      <w:proofErr w:type="gramStart"/>
      <w:r w:rsidRPr="00DB0D61">
        <w:t>Leigh, J., Davidson P., Hendrie, L., and Berry D. 2002.</w:t>
      </w:r>
      <w:proofErr w:type="gramEnd"/>
      <w:r w:rsidRPr="00DB0D61">
        <w:t xml:space="preserve"> Malignant Mesothelioma in Australia, 1945–2000. </w:t>
      </w:r>
      <w:proofErr w:type="gramStart"/>
      <w:r w:rsidRPr="00DB0D61">
        <w:rPr>
          <w:i/>
          <w:iCs/>
        </w:rPr>
        <w:t>Annals of Occupational Hygiene</w:t>
      </w:r>
      <w:r w:rsidRPr="00DB0D61">
        <w:t>, 4</w:t>
      </w:r>
      <w:r w:rsidRPr="00DB0D61">
        <w:rPr>
          <w:i/>
        </w:rPr>
        <w:t>6</w:t>
      </w:r>
      <w:r w:rsidRPr="00DB0D61">
        <w:t>(</w:t>
      </w:r>
      <w:proofErr w:type="spellStart"/>
      <w:r w:rsidRPr="00DB0D61">
        <w:t>suppl</w:t>
      </w:r>
      <w:proofErr w:type="spellEnd"/>
      <w:r w:rsidRPr="00DB0D61">
        <w:t xml:space="preserve"> 1), 160–65.</w:t>
      </w:r>
      <w:proofErr w:type="gramEnd"/>
      <w:r w:rsidRPr="00DB0D61">
        <w:t xml:space="preserve"> </w:t>
      </w:r>
      <w:proofErr w:type="spellStart"/>
      <w:r w:rsidRPr="00DB0D61">
        <w:t>doi:10.1093</w:t>
      </w:r>
      <w:proofErr w:type="spellEnd"/>
      <w:r w:rsidRPr="00DB0D61">
        <w:t>/</w:t>
      </w:r>
      <w:proofErr w:type="spellStart"/>
      <w:r w:rsidRPr="00DB0D61">
        <w:t>annhyg</w:t>
      </w:r>
      <w:proofErr w:type="spellEnd"/>
      <w:r w:rsidRPr="00DB0D61">
        <w:t>/</w:t>
      </w:r>
      <w:proofErr w:type="spellStart"/>
      <w:r w:rsidRPr="00DB0D61">
        <w:t>46.suppl_1.160</w:t>
      </w:r>
      <w:proofErr w:type="spellEnd"/>
      <w:r w:rsidRPr="00DB0D61">
        <w:t>.</w:t>
      </w:r>
    </w:p>
    <w:p w:rsidR="006629D7" w:rsidRPr="00DB0D61" w:rsidRDefault="006629D7" w:rsidP="00F746CD">
      <w:pPr>
        <w:pStyle w:val="ASEAnormaltext"/>
        <w:spacing w:after="240"/>
      </w:pPr>
      <w:proofErr w:type="gramStart"/>
      <w:r w:rsidRPr="00DB0D61">
        <w:t xml:space="preserve">Leong, </w:t>
      </w:r>
      <w:proofErr w:type="spellStart"/>
      <w:r w:rsidRPr="00DB0D61">
        <w:t>S.L</w:t>
      </w:r>
      <w:proofErr w:type="spellEnd"/>
      <w:r w:rsidRPr="00DB0D61">
        <w:t xml:space="preserve">., </w:t>
      </w:r>
      <w:proofErr w:type="spellStart"/>
      <w:r w:rsidRPr="00DB0D61">
        <w:t>Zainudin</w:t>
      </w:r>
      <w:proofErr w:type="spellEnd"/>
      <w:r w:rsidRPr="00DB0D61">
        <w:t>, R., Kazan-Allen, L., and Robinson.</w:t>
      </w:r>
      <w:proofErr w:type="gramEnd"/>
      <w:r w:rsidRPr="00DB0D61">
        <w:t xml:space="preserve"> </w:t>
      </w:r>
      <w:proofErr w:type="spellStart"/>
      <w:proofErr w:type="gramStart"/>
      <w:r w:rsidRPr="00DB0D61">
        <w:t>B.W</w:t>
      </w:r>
      <w:proofErr w:type="spellEnd"/>
      <w:r w:rsidRPr="00DB0D61">
        <w:t>. 2015.</w:t>
      </w:r>
      <w:proofErr w:type="gramEnd"/>
      <w:r w:rsidRPr="00DB0D61">
        <w:t xml:space="preserve"> </w:t>
      </w:r>
      <w:proofErr w:type="gramStart"/>
      <w:r w:rsidRPr="00DB0D61">
        <w:t>Asbestos in Asia.</w:t>
      </w:r>
      <w:proofErr w:type="gramEnd"/>
      <w:r w:rsidRPr="00DB0D61">
        <w:t xml:space="preserve"> </w:t>
      </w:r>
      <w:proofErr w:type="spellStart"/>
      <w:r w:rsidRPr="00DB0D61">
        <w:rPr>
          <w:i/>
          <w:iCs/>
        </w:rPr>
        <w:t>Respirology</w:t>
      </w:r>
      <w:proofErr w:type="spellEnd"/>
      <w:r w:rsidRPr="00DB0D61">
        <w:rPr>
          <w:i/>
          <w:iCs/>
        </w:rPr>
        <w:t>,</w:t>
      </w:r>
      <w:r w:rsidRPr="00DB0D61">
        <w:rPr>
          <w:i/>
        </w:rPr>
        <w:t xml:space="preserve"> 20</w:t>
      </w:r>
      <w:r w:rsidRPr="00DB0D61">
        <w:t xml:space="preserve">(4): 548–55. </w:t>
      </w:r>
      <w:proofErr w:type="spellStart"/>
      <w:r w:rsidRPr="00DB0D61">
        <w:t>doi:10.1111</w:t>
      </w:r>
      <w:proofErr w:type="spellEnd"/>
      <w:r w:rsidRPr="00DB0D61">
        <w:t>/</w:t>
      </w:r>
      <w:proofErr w:type="spellStart"/>
      <w:r w:rsidRPr="00DB0D61">
        <w:t>resp.12517</w:t>
      </w:r>
      <w:proofErr w:type="spellEnd"/>
      <w:r w:rsidRPr="00DB0D61">
        <w:t>.</w:t>
      </w:r>
    </w:p>
    <w:p w:rsidR="006629D7" w:rsidRPr="00DB0D61" w:rsidRDefault="006629D7" w:rsidP="00F746CD">
      <w:pPr>
        <w:pStyle w:val="ASEAnormaltext"/>
        <w:spacing w:after="240"/>
      </w:pPr>
      <w:r w:rsidRPr="00DB0D61">
        <w:t xml:space="preserve">Linton, A., Vardy, J., Clarke, </w:t>
      </w:r>
      <w:proofErr w:type="spellStart"/>
      <w:r w:rsidRPr="00DB0D61">
        <w:t>S.</w:t>
      </w:r>
      <w:proofErr w:type="gramStart"/>
      <w:r w:rsidRPr="00DB0D61">
        <w:t>,and</w:t>
      </w:r>
      <w:proofErr w:type="spellEnd"/>
      <w:proofErr w:type="gramEnd"/>
      <w:r w:rsidRPr="00DB0D61">
        <w:t xml:space="preserve"> van </w:t>
      </w:r>
      <w:proofErr w:type="spellStart"/>
      <w:r w:rsidRPr="00DB0D61">
        <w:t>Zandwijk</w:t>
      </w:r>
      <w:proofErr w:type="spellEnd"/>
      <w:r w:rsidRPr="00DB0D61">
        <w:t xml:space="preserve">, N. 2012. The Ticking Time-Bomb of Asbestos: Its Insidious Role in the Development of Malignant Mesothelioma. </w:t>
      </w:r>
      <w:r w:rsidRPr="00DB0D61">
        <w:rPr>
          <w:i/>
          <w:iCs/>
        </w:rPr>
        <w:t>Critical Reviews in Oncology/</w:t>
      </w:r>
      <w:proofErr w:type="spellStart"/>
      <w:r w:rsidRPr="00DB0D61">
        <w:rPr>
          <w:i/>
          <w:iCs/>
        </w:rPr>
        <w:t>Hematology</w:t>
      </w:r>
      <w:proofErr w:type="spellEnd"/>
      <w:r w:rsidRPr="00DB0D61">
        <w:t xml:space="preserve">, </w:t>
      </w:r>
      <w:r w:rsidRPr="00DB0D61">
        <w:rPr>
          <w:i/>
        </w:rPr>
        <w:t>84</w:t>
      </w:r>
      <w:r w:rsidRPr="00DB0D61">
        <w:t xml:space="preserve">(2), 200–212. </w:t>
      </w:r>
      <w:proofErr w:type="spellStart"/>
      <w:r w:rsidRPr="00DB0D61">
        <w:t>doi:10.1016</w:t>
      </w:r>
      <w:proofErr w:type="spellEnd"/>
      <w:r w:rsidRPr="00DB0D61">
        <w:t>/</w:t>
      </w:r>
      <w:proofErr w:type="spellStart"/>
      <w:r w:rsidRPr="00DB0D61">
        <w:t>j.critrevonc.2012.03.001</w:t>
      </w:r>
      <w:proofErr w:type="spellEnd"/>
      <w:r w:rsidRPr="00DB0D61">
        <w:t>.</w:t>
      </w:r>
    </w:p>
    <w:p w:rsidR="00345924" w:rsidRDefault="00345924" w:rsidP="00F746CD">
      <w:pPr>
        <w:pStyle w:val="ASEAnormaltext"/>
        <w:spacing w:after="240"/>
      </w:pPr>
      <w:proofErr w:type="spellStart"/>
      <w:r>
        <w:t>Moerman</w:t>
      </w:r>
      <w:proofErr w:type="spellEnd"/>
      <w:r>
        <w:t xml:space="preserve">, L., and van der </w:t>
      </w:r>
      <w:proofErr w:type="spellStart"/>
      <w:r>
        <w:t>Laan</w:t>
      </w:r>
      <w:proofErr w:type="spellEnd"/>
      <w:r>
        <w:t xml:space="preserve">, S. 2007. </w:t>
      </w:r>
      <w:proofErr w:type="gramStart"/>
      <w:r>
        <w:t xml:space="preserve">Pursuing Shareholder Value: The Rhetoric of James </w:t>
      </w:r>
      <w:proofErr w:type="spellStart"/>
      <w:r>
        <w:t>Hardie</w:t>
      </w:r>
      <w:proofErr w:type="spellEnd"/>
      <w:r>
        <w:t>.</w:t>
      </w:r>
      <w:proofErr w:type="gramEnd"/>
      <w:r>
        <w:t xml:space="preserve"> </w:t>
      </w:r>
      <w:proofErr w:type="gramStart"/>
      <w:r w:rsidRPr="003002F2">
        <w:t>Accounting Forum</w:t>
      </w:r>
      <w:r>
        <w:t xml:space="preserve">, </w:t>
      </w:r>
      <w:r w:rsidRPr="003002F2">
        <w:t>31</w:t>
      </w:r>
      <w:r>
        <w:t>(4): 354–69.</w:t>
      </w:r>
      <w:proofErr w:type="gramEnd"/>
      <w:r>
        <w:t xml:space="preserve"> </w:t>
      </w:r>
      <w:proofErr w:type="spellStart"/>
      <w:r>
        <w:t>doi:10.1016</w:t>
      </w:r>
      <w:proofErr w:type="spellEnd"/>
      <w:r>
        <w:t>/</w:t>
      </w:r>
      <w:proofErr w:type="spellStart"/>
      <w:r>
        <w:t>j.accfor.2007.08.001</w:t>
      </w:r>
      <w:proofErr w:type="spellEnd"/>
      <w:r>
        <w:t>.</w:t>
      </w:r>
    </w:p>
    <w:p w:rsidR="006629D7" w:rsidRPr="00DB0D61" w:rsidRDefault="006629D7" w:rsidP="00F746CD">
      <w:pPr>
        <w:pStyle w:val="ASEAnormaltext"/>
        <w:spacing w:after="240"/>
      </w:pPr>
      <w:proofErr w:type="gramStart"/>
      <w:r w:rsidRPr="00DB0D61">
        <w:t>Musk, B. 2011.</w:t>
      </w:r>
      <w:proofErr w:type="gramEnd"/>
      <w:r w:rsidRPr="00DB0D61">
        <w:t xml:space="preserve"> </w:t>
      </w:r>
      <w:proofErr w:type="gramStart"/>
      <w:r w:rsidRPr="00DB0D61">
        <w:t>DIY Renovators Now Most at Risk of Asbestos Cancers.</w:t>
      </w:r>
      <w:proofErr w:type="gramEnd"/>
      <w:r w:rsidRPr="00DB0D61">
        <w:t xml:space="preserve"> </w:t>
      </w:r>
      <w:proofErr w:type="gramStart"/>
      <w:r w:rsidRPr="00DB0D61">
        <w:rPr>
          <w:i/>
          <w:iCs/>
        </w:rPr>
        <w:t>The Conversation</w:t>
      </w:r>
      <w:r w:rsidRPr="00DB0D61">
        <w:t>.</w:t>
      </w:r>
      <w:proofErr w:type="gramEnd"/>
      <w:r w:rsidRPr="00DB0D61">
        <w:t xml:space="preserve"> September 5. </w:t>
      </w:r>
      <w:hyperlink r:id="rId19" w:history="1">
        <w:r w:rsidR="00F746CD" w:rsidRPr="009F394C">
          <w:rPr>
            <w:rStyle w:val="Hyperlink"/>
          </w:rPr>
          <w:t>http://theconversation.com/diy-renovators-now-most-at-risk-of-asbestos-cancers-3206</w:t>
        </w:r>
      </w:hyperlink>
      <w:r w:rsidRPr="00DB0D61">
        <w:t>.</w:t>
      </w:r>
      <w:r w:rsidR="00F746CD">
        <w:t xml:space="preserve"> </w:t>
      </w:r>
    </w:p>
    <w:p w:rsidR="006629D7" w:rsidRPr="00DB0D61" w:rsidRDefault="006629D7" w:rsidP="00F746CD">
      <w:pPr>
        <w:pStyle w:val="ASEAnormaltext"/>
        <w:spacing w:after="240"/>
      </w:pPr>
      <w:proofErr w:type="gramStart"/>
      <w:r w:rsidRPr="00DB0D61">
        <w:t>NSW Ombudsman.</w:t>
      </w:r>
      <w:proofErr w:type="gramEnd"/>
      <w:r w:rsidRPr="00DB0D61">
        <w:t xml:space="preserve"> 2010. Responding to the Asbestos Problem - The Need for Significant Reform in NSW. Sydney, NSW: New South Wales Ombudsman. </w:t>
      </w:r>
      <w:hyperlink r:id="rId20" w:history="1">
        <w:r w:rsidR="00F746CD" w:rsidRPr="009F394C">
          <w:rPr>
            <w:rStyle w:val="Hyperlink"/>
          </w:rPr>
          <w:t>https://www.ombo.nsw.gov.au/news-and-publications/publications/reports/state-and-local-government/responding-to-the-asbestos-problem-the-need-for-significant-reform-in-nsw</w:t>
        </w:r>
      </w:hyperlink>
      <w:r w:rsidRPr="00DB0D61">
        <w:t>.</w:t>
      </w:r>
      <w:r w:rsidR="00F746CD">
        <w:t xml:space="preserve"> </w:t>
      </w:r>
    </w:p>
    <w:p w:rsidR="006629D7" w:rsidRPr="00DB0D61" w:rsidRDefault="006629D7" w:rsidP="00F746CD">
      <w:pPr>
        <w:pStyle w:val="ASEAnormaltext"/>
        <w:spacing w:after="240"/>
      </w:pPr>
      <w:proofErr w:type="gramStart"/>
      <w:r w:rsidRPr="00DB0D61">
        <w:t xml:space="preserve">Olsen, N, J., Franklin, </w:t>
      </w:r>
      <w:proofErr w:type="spellStart"/>
      <w:r w:rsidRPr="00DB0D61">
        <w:t>P.J</w:t>
      </w:r>
      <w:proofErr w:type="spellEnd"/>
      <w:r w:rsidRPr="00DB0D61">
        <w:t xml:space="preserve">., Reid, A., de Klerk, </w:t>
      </w:r>
      <w:proofErr w:type="spellStart"/>
      <w:r w:rsidRPr="00DB0D61">
        <w:t>N.H</w:t>
      </w:r>
      <w:proofErr w:type="spellEnd"/>
      <w:r w:rsidRPr="00DB0D61">
        <w:t xml:space="preserve">., </w:t>
      </w:r>
      <w:proofErr w:type="spellStart"/>
      <w:r w:rsidRPr="00DB0D61">
        <w:t>Threlfall</w:t>
      </w:r>
      <w:proofErr w:type="spellEnd"/>
      <w:r w:rsidRPr="00DB0D61">
        <w:t xml:space="preserve">, T.J., </w:t>
      </w:r>
      <w:proofErr w:type="spellStart"/>
      <w:r w:rsidRPr="00DB0D61">
        <w:t>Shilkin</w:t>
      </w:r>
      <w:proofErr w:type="spellEnd"/>
      <w:r w:rsidRPr="00DB0D61">
        <w:t>, K. and Musk.</w:t>
      </w:r>
      <w:proofErr w:type="gramEnd"/>
      <w:r w:rsidRPr="00DB0D61">
        <w:t xml:space="preserve"> B. 2011. </w:t>
      </w:r>
      <w:proofErr w:type="gramStart"/>
      <w:r w:rsidRPr="00DB0D61">
        <w:rPr>
          <w:bCs/>
        </w:rPr>
        <w:t>Increasing incidence of malignant mesothelioma after exposure to asbestos during home maintenance and renovation</w:t>
      </w:r>
      <w:r w:rsidRPr="00DB0D61">
        <w:t>.</w:t>
      </w:r>
      <w:proofErr w:type="gramEnd"/>
      <w:r w:rsidRPr="00DB0D61">
        <w:t xml:space="preserve"> </w:t>
      </w:r>
      <w:r w:rsidRPr="00DB0D61">
        <w:rPr>
          <w:i/>
        </w:rPr>
        <w:t xml:space="preserve">Medical Journal of </w:t>
      </w:r>
      <w:r w:rsidRPr="00DB0D61">
        <w:t xml:space="preserve">Australia, </w:t>
      </w:r>
      <w:r w:rsidRPr="00DB0D61">
        <w:rPr>
          <w:i/>
        </w:rPr>
        <w:t>195</w:t>
      </w:r>
      <w:r w:rsidRPr="00DB0D61">
        <w:t xml:space="preserve">(5), 271-274: </w:t>
      </w:r>
      <w:hyperlink r:id="rId21" w:history="1">
        <w:r w:rsidR="003002F2" w:rsidRPr="0090580E">
          <w:rPr>
            <w:rStyle w:val="Hyperlink"/>
          </w:rPr>
          <w:t>https://www.mja.com.au/journal/2011/195/5/increasing-incidence-malignant-mesothelioma-after-exposure-asbestos-during-home</w:t>
        </w:r>
      </w:hyperlink>
      <w:r w:rsidRPr="00DB0D61">
        <w:t>.</w:t>
      </w:r>
      <w:r w:rsidR="003002F2">
        <w:t xml:space="preserve"> </w:t>
      </w:r>
    </w:p>
    <w:p w:rsidR="006629D7" w:rsidRPr="00DB0D61" w:rsidRDefault="006629D7" w:rsidP="00F746CD">
      <w:pPr>
        <w:pStyle w:val="ASEAnormaltext"/>
        <w:spacing w:after="240"/>
      </w:pPr>
    </w:p>
    <w:p w:rsidR="006629D7" w:rsidRPr="00DB0D61" w:rsidRDefault="006629D7" w:rsidP="00F746CD">
      <w:pPr>
        <w:pStyle w:val="ASEAnormaltext"/>
        <w:spacing w:after="240"/>
      </w:pPr>
      <w:r w:rsidRPr="00DB0D61">
        <w:t xml:space="preserve">Park, E.-K., Takahashi, K., </w:t>
      </w:r>
      <w:proofErr w:type="spellStart"/>
      <w:r w:rsidRPr="00DB0D61">
        <w:t>Hoshuyama</w:t>
      </w:r>
      <w:proofErr w:type="spellEnd"/>
      <w:r w:rsidRPr="00DB0D61">
        <w:t xml:space="preserve">, T., Cheng, T.-J., </w:t>
      </w:r>
      <w:proofErr w:type="spellStart"/>
      <w:r w:rsidRPr="00DB0D61">
        <w:t>Delgermaa</w:t>
      </w:r>
      <w:proofErr w:type="spellEnd"/>
      <w:r w:rsidRPr="00DB0D61">
        <w:t xml:space="preserve">, V. Le, </w:t>
      </w:r>
      <w:proofErr w:type="spellStart"/>
      <w:r w:rsidRPr="00DB0D61">
        <w:t>G.</w:t>
      </w:r>
      <w:proofErr w:type="gramStart"/>
      <w:r w:rsidRPr="00DB0D61">
        <w:t>,V</w:t>
      </w:r>
      <w:proofErr w:type="spellEnd"/>
      <w:proofErr w:type="gramEnd"/>
      <w:r w:rsidRPr="00DB0D61">
        <w:t xml:space="preserve">., and </w:t>
      </w:r>
      <w:proofErr w:type="spellStart"/>
      <w:r w:rsidRPr="00DB0D61">
        <w:t>Sorahan</w:t>
      </w:r>
      <w:proofErr w:type="spellEnd"/>
      <w:r w:rsidRPr="00DB0D61">
        <w:t xml:space="preserve">, T. 2011. </w:t>
      </w:r>
      <w:proofErr w:type="gramStart"/>
      <w:r w:rsidRPr="00DB0D61">
        <w:t>Global Magnitude of Reported and Unreported Mesothelioma.</w:t>
      </w:r>
      <w:proofErr w:type="gramEnd"/>
      <w:r w:rsidRPr="00DB0D61">
        <w:t xml:space="preserve"> </w:t>
      </w:r>
      <w:proofErr w:type="gramStart"/>
      <w:r w:rsidRPr="00DB0D61">
        <w:rPr>
          <w:i/>
          <w:iCs/>
        </w:rPr>
        <w:t>Environmental Health Perspectives</w:t>
      </w:r>
      <w:r w:rsidRPr="00DB0D61">
        <w:t xml:space="preserve">, </w:t>
      </w:r>
      <w:r w:rsidRPr="00DB0D61">
        <w:rPr>
          <w:i/>
        </w:rPr>
        <w:t>119</w:t>
      </w:r>
      <w:r w:rsidRPr="00DB0D61">
        <w:t>(4), 514–18.</w:t>
      </w:r>
      <w:proofErr w:type="gramEnd"/>
      <w:r w:rsidRPr="00DB0D61">
        <w:t xml:space="preserve"> </w:t>
      </w:r>
      <w:proofErr w:type="spellStart"/>
      <w:r w:rsidRPr="00DB0D61">
        <w:t>doi:10.1289</w:t>
      </w:r>
      <w:proofErr w:type="spellEnd"/>
      <w:r w:rsidRPr="00DB0D61">
        <w:t>/</w:t>
      </w:r>
      <w:proofErr w:type="spellStart"/>
      <w:r w:rsidRPr="00DB0D61">
        <w:t>ehp.1002845</w:t>
      </w:r>
      <w:proofErr w:type="spellEnd"/>
      <w:r w:rsidRPr="00DB0D61">
        <w:t>.</w:t>
      </w:r>
    </w:p>
    <w:p w:rsidR="006629D7" w:rsidRPr="00DB0D61" w:rsidRDefault="006629D7" w:rsidP="00F746CD">
      <w:pPr>
        <w:pStyle w:val="ASEAnormaltext"/>
        <w:spacing w:after="240"/>
      </w:pPr>
      <w:proofErr w:type="gramStart"/>
      <w:r w:rsidRPr="00DB0D61">
        <w:t xml:space="preserve">Park, E.-K., Takahashi, K., Jiang Y., </w:t>
      </w:r>
      <w:proofErr w:type="spellStart"/>
      <w:r w:rsidRPr="00DB0D61">
        <w:t>Movahed</w:t>
      </w:r>
      <w:proofErr w:type="spellEnd"/>
      <w:r w:rsidRPr="00DB0D61">
        <w:t xml:space="preserve"> M., and Kameda, T. 2012.</w:t>
      </w:r>
      <w:proofErr w:type="gramEnd"/>
      <w:r w:rsidRPr="00DB0D61">
        <w:t xml:space="preserve"> Elimination of Asbestos Use and Asbestos-Related Diseases: An Unfinished Story. </w:t>
      </w:r>
      <w:r w:rsidRPr="00DB0D61">
        <w:rPr>
          <w:i/>
          <w:iCs/>
        </w:rPr>
        <w:t>Cancer Science,</w:t>
      </w:r>
      <w:r w:rsidRPr="00DB0D61">
        <w:t xml:space="preserve"> </w:t>
      </w:r>
      <w:r w:rsidRPr="00DB0D61">
        <w:rPr>
          <w:i/>
        </w:rPr>
        <w:t>103</w:t>
      </w:r>
      <w:r w:rsidRPr="00DB0D61">
        <w:t xml:space="preserve">(10), 1751–55. </w:t>
      </w:r>
      <w:proofErr w:type="spellStart"/>
      <w:r w:rsidRPr="00DB0D61">
        <w:t>doi:10.1111</w:t>
      </w:r>
      <w:proofErr w:type="spellEnd"/>
      <w:r w:rsidRPr="00DB0D61">
        <w:t>/</w:t>
      </w:r>
      <w:proofErr w:type="spellStart"/>
      <w:r w:rsidRPr="00DB0D61">
        <w:t>j.1349-7006.2012.02366.x</w:t>
      </w:r>
      <w:proofErr w:type="spellEnd"/>
      <w:r w:rsidRPr="00DB0D61">
        <w:t>.</w:t>
      </w:r>
    </w:p>
    <w:p w:rsidR="006629D7" w:rsidRPr="00E65C6A" w:rsidRDefault="006629D7" w:rsidP="00F746CD">
      <w:pPr>
        <w:pStyle w:val="ASEAnormaltext"/>
        <w:spacing w:after="240"/>
      </w:pPr>
      <w:r w:rsidRPr="00E65C6A">
        <w:t>Peacock</w:t>
      </w:r>
      <w:r>
        <w:t xml:space="preserve">, Matt. 2013. </w:t>
      </w:r>
      <w:proofErr w:type="gramStart"/>
      <w:r w:rsidRPr="00E65C6A">
        <w:t>Asbestos Scare Strike</w:t>
      </w:r>
      <w:r>
        <w:t>s Chinese Imports to Australia.</w:t>
      </w:r>
      <w:proofErr w:type="gramEnd"/>
      <w:r w:rsidRPr="00E65C6A">
        <w:t xml:space="preserve"> </w:t>
      </w:r>
      <w:r w:rsidRPr="00E65C6A">
        <w:rPr>
          <w:i/>
          <w:iCs/>
        </w:rPr>
        <w:t>The Australian Broadcasting Corporation, 7:30 Report</w:t>
      </w:r>
      <w:r w:rsidRPr="00E65C6A">
        <w:t xml:space="preserve">. November 26. </w:t>
      </w:r>
      <w:hyperlink r:id="rId22" w:history="1">
        <w:r w:rsidRPr="00E65C6A">
          <w:rPr>
            <w:rStyle w:val="Hyperlink"/>
          </w:rPr>
          <w:t>http://www.abc.net.au/7.30/content/2013/s3899597.htm</w:t>
        </w:r>
      </w:hyperlink>
      <w:r w:rsidRPr="00E65C6A">
        <w:t xml:space="preserve">. </w:t>
      </w:r>
    </w:p>
    <w:p w:rsidR="006629D7" w:rsidRPr="00DB0D61" w:rsidRDefault="006629D7" w:rsidP="00F746CD">
      <w:pPr>
        <w:pStyle w:val="ASEAnormaltext"/>
        <w:spacing w:after="240"/>
      </w:pPr>
      <w:r w:rsidRPr="00DB0D61">
        <w:t xml:space="preserve">Phillips, G., and Lindgren, M. 2010. </w:t>
      </w:r>
      <w:proofErr w:type="gramStart"/>
      <w:r w:rsidRPr="00DB0D61">
        <w:t>The Australian Asbestos Network – How Journalism Can Address a Public Health Disaster.</w:t>
      </w:r>
      <w:proofErr w:type="gramEnd"/>
      <w:r w:rsidRPr="00DB0D61">
        <w:t xml:space="preserve"> </w:t>
      </w:r>
      <w:proofErr w:type="spellStart"/>
      <w:proofErr w:type="gramStart"/>
      <w:r w:rsidRPr="00DB0D61">
        <w:rPr>
          <w:i/>
          <w:iCs/>
        </w:rPr>
        <w:t>Observatorio</w:t>
      </w:r>
      <w:proofErr w:type="spellEnd"/>
      <w:r w:rsidRPr="00DB0D61">
        <w:rPr>
          <w:i/>
          <w:iCs/>
        </w:rPr>
        <w:t xml:space="preserve"> (OBS*)</w:t>
      </w:r>
      <w:r w:rsidRPr="00DB0D61">
        <w:t xml:space="preserve"> 4 (4).</w:t>
      </w:r>
      <w:proofErr w:type="gramEnd"/>
      <w:r w:rsidRPr="00DB0D61">
        <w:t xml:space="preserve"> </w:t>
      </w:r>
      <w:hyperlink r:id="rId23" w:history="1">
        <w:r w:rsidR="003002F2" w:rsidRPr="0090580E">
          <w:rPr>
            <w:rStyle w:val="Hyperlink"/>
          </w:rPr>
          <w:t>http://obs.obercom.pt/index.php/obs/article/view/418</w:t>
        </w:r>
      </w:hyperlink>
      <w:r w:rsidRPr="00DB0D61">
        <w:t>.</w:t>
      </w:r>
      <w:r w:rsidR="003002F2">
        <w:t xml:space="preserve"> </w:t>
      </w:r>
    </w:p>
    <w:p w:rsidR="006629D7" w:rsidRPr="00DB0D61" w:rsidRDefault="006629D7" w:rsidP="00F746CD">
      <w:pPr>
        <w:pStyle w:val="ASEAnormaltext"/>
        <w:spacing w:after="240"/>
      </w:pPr>
      <w:r w:rsidRPr="00DB0D61">
        <w:t xml:space="preserve">Prince, P., Davidson, J., and Dudley, S. 2004. In the shadow of the corporate veil: James </w:t>
      </w:r>
      <w:proofErr w:type="spellStart"/>
      <w:r w:rsidRPr="00DB0D61">
        <w:t>Hardie</w:t>
      </w:r>
      <w:proofErr w:type="spellEnd"/>
      <w:r w:rsidRPr="00DB0D61">
        <w:t xml:space="preserve"> and asbestos compensation. </w:t>
      </w:r>
      <w:proofErr w:type="gramStart"/>
      <w:r w:rsidRPr="00DB0D61">
        <w:rPr>
          <w:i/>
        </w:rPr>
        <w:t>Law and Bills Digest Section 12</w:t>
      </w:r>
      <w:r w:rsidRPr="00DB0D61">
        <w:t>.</w:t>
      </w:r>
      <w:proofErr w:type="gramEnd"/>
      <w:r w:rsidRPr="00DB0D61">
        <w:t xml:space="preserve"> Canberra: Department of Parliamentary Services. </w:t>
      </w:r>
      <w:hyperlink r:id="rId24" w:history="1">
        <w:r w:rsidR="003002F2" w:rsidRPr="0090580E">
          <w:rPr>
            <w:rStyle w:val="Hyperlink"/>
          </w:rPr>
          <w:t>http://apo.org.au/research/shadow-corporate-veil-james-hardie-and-asbestos-compensation</w:t>
        </w:r>
      </w:hyperlink>
      <w:r w:rsidRPr="00DB0D61">
        <w:t>.</w:t>
      </w:r>
      <w:r w:rsidR="003002F2">
        <w:t xml:space="preserve"> </w:t>
      </w:r>
    </w:p>
    <w:p w:rsidR="006629D7" w:rsidRDefault="006629D7" w:rsidP="00F746CD">
      <w:pPr>
        <w:pStyle w:val="ASEAnormaltext"/>
        <w:spacing w:after="240"/>
      </w:pPr>
      <w:proofErr w:type="spellStart"/>
      <w:proofErr w:type="gramStart"/>
      <w:r w:rsidRPr="00DB0D61">
        <w:t>Sentes</w:t>
      </w:r>
      <w:proofErr w:type="spellEnd"/>
      <w:r w:rsidRPr="00DB0D61">
        <w:t xml:space="preserve">, </w:t>
      </w:r>
      <w:proofErr w:type="spellStart"/>
      <w:r w:rsidRPr="00DB0D61">
        <w:t>K.E</w:t>
      </w:r>
      <w:proofErr w:type="spellEnd"/>
      <w:r w:rsidRPr="00DB0D61">
        <w:t>. 2009.</w:t>
      </w:r>
      <w:proofErr w:type="gramEnd"/>
      <w:r w:rsidRPr="00DB0D61">
        <w:t xml:space="preserve"> Oh, Canada—we Stand on Guard for Asbestos. </w:t>
      </w:r>
      <w:r w:rsidRPr="00DB0D61">
        <w:rPr>
          <w:i/>
          <w:iCs/>
        </w:rPr>
        <w:t>Canadian Foreign Policy Journal</w:t>
      </w:r>
      <w:r w:rsidRPr="00DB0D61">
        <w:t>,</w:t>
      </w:r>
      <w:r w:rsidRPr="00DB0D61">
        <w:rPr>
          <w:i/>
        </w:rPr>
        <w:t xml:space="preserve"> 15</w:t>
      </w:r>
      <w:r w:rsidRPr="00DB0D61">
        <w:t xml:space="preserve">(3), 30–49. </w:t>
      </w:r>
      <w:proofErr w:type="spellStart"/>
      <w:r w:rsidRPr="00DB0D61">
        <w:t>doi:10.1080</w:t>
      </w:r>
      <w:proofErr w:type="spellEnd"/>
      <w:r w:rsidRPr="00DB0D61">
        <w:t>/11926422.2009.9673490.</w:t>
      </w:r>
    </w:p>
    <w:p w:rsidR="00931C5A" w:rsidRDefault="00931C5A" w:rsidP="00F746CD">
      <w:pPr>
        <w:pStyle w:val="ASEAnormaltext"/>
        <w:spacing w:after="240"/>
      </w:pPr>
      <w:proofErr w:type="gramStart"/>
      <w:r w:rsidRPr="003002F2">
        <w:t>Takahashi, K, and Kang, S.-K.</w:t>
      </w:r>
      <w:proofErr w:type="gramEnd"/>
      <w:r w:rsidRPr="003002F2">
        <w:t xml:space="preserve"> 2010. </w:t>
      </w:r>
      <w:proofErr w:type="gramStart"/>
      <w:r w:rsidRPr="003002F2">
        <w:t>Towards</w:t>
      </w:r>
      <w:proofErr w:type="gramEnd"/>
      <w:r w:rsidRPr="003002F2">
        <w:t xml:space="preserve"> Elimination of Asbestos-Related Diseases: A Theoretical Basis for International Cooperation. </w:t>
      </w:r>
      <w:proofErr w:type="gramStart"/>
      <w:r w:rsidRPr="003002F2">
        <w:t>Safety and Health at Work, 1(2), 103–6.</w:t>
      </w:r>
      <w:proofErr w:type="gramEnd"/>
      <w:r w:rsidRPr="003002F2">
        <w:t xml:space="preserve"> </w:t>
      </w:r>
      <w:proofErr w:type="spellStart"/>
      <w:r w:rsidRPr="003002F2">
        <w:t>doi:10.5491</w:t>
      </w:r>
      <w:proofErr w:type="spellEnd"/>
      <w:r w:rsidRPr="003002F2">
        <w:t>/</w:t>
      </w:r>
      <w:proofErr w:type="spellStart"/>
      <w:r w:rsidRPr="003002F2">
        <w:t>SHAW.2010.1.2.103</w:t>
      </w:r>
      <w:proofErr w:type="spellEnd"/>
      <w:r w:rsidRPr="003002F2">
        <w:t>.</w:t>
      </w:r>
    </w:p>
    <w:p w:rsidR="00931C5A" w:rsidRDefault="00931C5A" w:rsidP="00F746CD">
      <w:pPr>
        <w:pStyle w:val="ASEAnormaltext"/>
        <w:spacing w:after="240"/>
      </w:pPr>
      <w:proofErr w:type="spellStart"/>
      <w:r w:rsidRPr="003002F2">
        <w:t>Tweedale</w:t>
      </w:r>
      <w:proofErr w:type="spellEnd"/>
      <w:r w:rsidRPr="003002F2">
        <w:t xml:space="preserve">, G., and McCulloch, J. 2004. </w:t>
      </w:r>
      <w:proofErr w:type="spellStart"/>
      <w:r w:rsidRPr="003002F2">
        <w:t>Chrysophiles</w:t>
      </w:r>
      <w:proofErr w:type="spellEnd"/>
      <w:r w:rsidRPr="003002F2">
        <w:t xml:space="preserve"> versus </w:t>
      </w:r>
      <w:proofErr w:type="spellStart"/>
      <w:r w:rsidRPr="003002F2">
        <w:t>Chrysophobes</w:t>
      </w:r>
      <w:proofErr w:type="spellEnd"/>
      <w:r w:rsidRPr="003002F2">
        <w:t xml:space="preserve">: The White Asbestos Controversy, 1950s–2004. </w:t>
      </w:r>
      <w:proofErr w:type="gramStart"/>
      <w:r w:rsidRPr="003002F2">
        <w:t>Isis, 95(2), 239–59.</w:t>
      </w:r>
      <w:proofErr w:type="gramEnd"/>
      <w:r w:rsidRPr="003002F2">
        <w:t xml:space="preserve"> </w:t>
      </w:r>
      <w:proofErr w:type="spellStart"/>
      <w:proofErr w:type="gramStart"/>
      <w:r w:rsidRPr="003002F2">
        <w:t>doi:</w:t>
      </w:r>
      <w:proofErr w:type="gramEnd"/>
      <w:r w:rsidRPr="003002F2">
        <w:t>10.1086</w:t>
      </w:r>
      <w:proofErr w:type="spellEnd"/>
      <w:r w:rsidRPr="003002F2">
        <w:t>/426196.</w:t>
      </w:r>
    </w:p>
    <w:p w:rsidR="00931C5A" w:rsidRDefault="00931C5A" w:rsidP="00F746CD">
      <w:pPr>
        <w:pStyle w:val="ASEAnormaltext"/>
        <w:spacing w:after="240"/>
      </w:pPr>
      <w:proofErr w:type="spellStart"/>
      <w:proofErr w:type="gramStart"/>
      <w:r w:rsidRPr="003002F2">
        <w:t>Virta</w:t>
      </w:r>
      <w:proofErr w:type="spellEnd"/>
      <w:r w:rsidRPr="003002F2">
        <w:t xml:space="preserve">, </w:t>
      </w:r>
      <w:proofErr w:type="spellStart"/>
      <w:r w:rsidRPr="003002F2">
        <w:t>R.L</w:t>
      </w:r>
      <w:proofErr w:type="spellEnd"/>
      <w:r w:rsidRPr="003002F2">
        <w:t>. 2006.</w:t>
      </w:r>
      <w:proofErr w:type="gramEnd"/>
      <w:r w:rsidRPr="003002F2">
        <w:t xml:space="preserve"> </w:t>
      </w:r>
      <w:proofErr w:type="gramStart"/>
      <w:r w:rsidRPr="003002F2">
        <w:t>Worldwide Asbestos Supply and Consumption Trends from 1900 through 2003.</w:t>
      </w:r>
      <w:proofErr w:type="gramEnd"/>
      <w:r w:rsidRPr="003002F2">
        <w:t xml:space="preserve"> </w:t>
      </w:r>
      <w:proofErr w:type="spellStart"/>
      <w:proofErr w:type="gramStart"/>
      <w:r w:rsidRPr="003002F2">
        <w:t>Circula</w:t>
      </w:r>
      <w:proofErr w:type="spellEnd"/>
      <w:r w:rsidRPr="003002F2">
        <w:t xml:space="preserve"> 1298.</w:t>
      </w:r>
      <w:proofErr w:type="gramEnd"/>
      <w:r w:rsidRPr="003002F2">
        <w:t xml:space="preserve"> Reston, Virginia: U.S. Geological Survey. </w:t>
      </w:r>
      <w:hyperlink r:id="rId25" w:history="1">
        <w:r w:rsidR="00F746CD" w:rsidRPr="009F394C">
          <w:rPr>
            <w:rStyle w:val="Hyperlink"/>
          </w:rPr>
          <w:t>http://pubs.usgs.gov/circ/2006/1298/</w:t>
        </w:r>
      </w:hyperlink>
      <w:r w:rsidRPr="003002F2">
        <w:t>.</w:t>
      </w:r>
    </w:p>
    <w:p w:rsidR="00931C5A" w:rsidRDefault="00931C5A" w:rsidP="00F746CD">
      <w:pPr>
        <w:pStyle w:val="ASEAnormaltext"/>
        <w:spacing w:after="240"/>
      </w:pPr>
      <w:r w:rsidRPr="003002F2">
        <w:t xml:space="preserve">Walker, H. H., and. </w:t>
      </w:r>
      <w:proofErr w:type="spellStart"/>
      <w:r w:rsidRPr="003002F2">
        <w:t>LaMontagne</w:t>
      </w:r>
      <w:proofErr w:type="spellEnd"/>
      <w:r w:rsidRPr="003002F2">
        <w:t>, A.D. 2004. Work and Health in the Latrobe Valley: Community Perspectives on Asbestos Issues. Melbourne: Centre for the Study of Health &amp; Society, University of Melbourne.</w:t>
      </w:r>
    </w:p>
    <w:p w:rsidR="00931C5A" w:rsidRDefault="00931C5A" w:rsidP="00F746CD">
      <w:pPr>
        <w:pStyle w:val="ASEAnormaltext"/>
        <w:spacing w:after="240"/>
      </w:pPr>
      <w:proofErr w:type="gramStart"/>
      <w:r w:rsidRPr="003002F2">
        <w:t>WHO.</w:t>
      </w:r>
      <w:proofErr w:type="gramEnd"/>
      <w:r w:rsidRPr="003002F2">
        <w:t xml:space="preserve"> 2006. Elimination of Asbestos-Related Diseases. Geneva: World Health Organization. </w:t>
      </w:r>
      <w:hyperlink r:id="rId26" w:history="1">
        <w:r w:rsidRPr="009F394C">
          <w:rPr>
            <w:rStyle w:val="Hyperlink"/>
          </w:rPr>
          <w:t>http://www.who.int/occupational_health/publications/asbestosrelateddisease/en/</w:t>
        </w:r>
      </w:hyperlink>
      <w:r w:rsidRPr="003002F2">
        <w:t>.</w:t>
      </w:r>
    </w:p>
    <w:p w:rsidR="00931C5A" w:rsidRDefault="00931C5A" w:rsidP="00F746CD">
      <w:pPr>
        <w:pStyle w:val="ASEAnormaltext"/>
        <w:spacing w:after="240"/>
      </w:pPr>
      <w:r w:rsidRPr="003002F2">
        <w:t xml:space="preserve">———. 2014. Asbestos: Elimination of Asbestos-Related Diseases. Fact sheet No. 343. </w:t>
      </w:r>
      <w:proofErr w:type="gramStart"/>
      <w:r w:rsidRPr="003002F2">
        <w:t>World Health Organization.</w:t>
      </w:r>
      <w:proofErr w:type="gramEnd"/>
      <w:r w:rsidRPr="003002F2">
        <w:t xml:space="preserve"> </w:t>
      </w:r>
      <w:hyperlink r:id="rId27" w:history="1">
        <w:r w:rsidRPr="009F394C">
          <w:rPr>
            <w:rStyle w:val="Hyperlink"/>
          </w:rPr>
          <w:t>http://www.who.int/mediacentre/factsheets/fs343/en/</w:t>
        </w:r>
      </w:hyperlink>
      <w:r w:rsidRPr="003002F2">
        <w:t>.</w:t>
      </w:r>
      <w:r>
        <w:t xml:space="preserve"> </w:t>
      </w:r>
    </w:p>
    <w:p w:rsidR="006629D7" w:rsidRPr="00576780" w:rsidRDefault="00931C5A" w:rsidP="00F746CD">
      <w:pPr>
        <w:pStyle w:val="ASEAnormaltext"/>
        <w:spacing w:after="240"/>
        <w:rPr>
          <w:rFonts w:ascii="Times New Roman" w:eastAsiaTheme="minorEastAsia" w:hAnsi="Times New Roman"/>
          <w:sz w:val="24"/>
          <w:szCs w:val="24"/>
          <w:lang w:val="en-US" w:eastAsia="ja-JP"/>
        </w:rPr>
      </w:pPr>
      <w:r w:rsidRPr="003002F2">
        <w:t xml:space="preserve">Workers Health Centre. 2011. “Asbestos: A Major Health Hazard.” </w:t>
      </w:r>
      <w:proofErr w:type="gramStart"/>
      <w:r w:rsidRPr="003002F2">
        <w:t>Health and Safety Fact Sheet.</w:t>
      </w:r>
      <w:proofErr w:type="gramEnd"/>
      <w:r w:rsidRPr="003002F2">
        <w:t xml:space="preserve"> Granville, NSW: Workers Health Centre. </w:t>
      </w:r>
      <w:hyperlink r:id="rId28" w:history="1">
        <w:r w:rsidRPr="009F394C">
          <w:rPr>
            <w:rStyle w:val="Hyperlink"/>
          </w:rPr>
          <w:t>http://www.workershealth.com.au/Workers-Health/fact-sheets.html</w:t>
        </w:r>
      </w:hyperlink>
      <w:r w:rsidRPr="003002F2">
        <w:t>.</w:t>
      </w:r>
      <w:r>
        <w:t xml:space="preserve"> </w:t>
      </w:r>
    </w:p>
    <w:sectPr w:rsidR="006629D7" w:rsidRPr="00576780" w:rsidSect="00E46095">
      <w:footerReference w:type="first" r:id="rId29"/>
      <w:pgSz w:w="11906" w:h="16838" w:code="9"/>
      <w:pgMar w:top="1418" w:right="1134" w:bottom="1418"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3E" w:rsidRDefault="0080623E" w:rsidP="00576780">
      <w:pPr>
        <w:spacing w:line="240" w:lineRule="auto"/>
      </w:pPr>
      <w:r>
        <w:separator/>
      </w:r>
    </w:p>
  </w:endnote>
  <w:endnote w:type="continuationSeparator" w:id="0">
    <w:p w:rsidR="0080623E" w:rsidRDefault="0080623E" w:rsidP="00576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60" w:rsidRPr="00EA779D" w:rsidRDefault="00660560" w:rsidP="00660560">
    <w:pPr>
      <w:pStyle w:val="Footer"/>
      <w:jc w:val="right"/>
      <w:rPr>
        <w:rFonts w:asciiTheme="minorHAnsi" w:hAnsiTheme="minorHAnsi" w:cstheme="minorHAnsi"/>
      </w:rPr>
    </w:pPr>
    <w:r w:rsidRPr="00EA779D">
      <w:rPr>
        <w:rFonts w:asciiTheme="minorHAnsi" w:hAnsiTheme="minorHAnsi" w:cstheme="minorHAnsi"/>
      </w:rPr>
      <w:t>Asbestos Safety and Eradication Agency</w:t>
    </w:r>
    <w:r w:rsidRPr="00EA779D">
      <w:rPr>
        <w:rFonts w:asciiTheme="minorHAnsi" w:hAnsiTheme="minorHAnsi" w:cstheme="minorHAnsi"/>
      </w:rPr>
      <w:tab/>
    </w:r>
    <w:r w:rsidRPr="00EA779D">
      <w:rPr>
        <w:rFonts w:asciiTheme="minorHAnsi" w:hAnsiTheme="minorHAnsi" w:cstheme="minorHAnsi"/>
      </w:rPr>
      <w:tab/>
    </w:r>
    <w:r w:rsidRPr="00EA779D">
      <w:rPr>
        <w:rFonts w:asciiTheme="minorHAnsi" w:hAnsiTheme="minorHAnsi" w:cstheme="minorHAnsi"/>
      </w:rPr>
      <w:tab/>
    </w:r>
    <w:sdt>
      <w:sdtPr>
        <w:rPr>
          <w:rFonts w:asciiTheme="minorHAnsi" w:hAnsiTheme="minorHAnsi" w:cstheme="minorHAnsi"/>
        </w:rPr>
        <w:id w:val="-1099939925"/>
        <w:docPartObj>
          <w:docPartGallery w:val="Page Numbers (Bottom of Page)"/>
          <w:docPartUnique/>
        </w:docPartObj>
      </w:sdtPr>
      <w:sdtEndPr>
        <w:rPr>
          <w:noProof/>
        </w:rPr>
      </w:sdtEndPr>
      <w:sdtContent>
        <w:r w:rsidRPr="00EA779D">
          <w:rPr>
            <w:rFonts w:asciiTheme="minorHAnsi" w:hAnsiTheme="minorHAnsi" w:cstheme="minorHAnsi"/>
          </w:rPr>
          <w:fldChar w:fldCharType="begin"/>
        </w:r>
        <w:r w:rsidRPr="00EA779D">
          <w:rPr>
            <w:rFonts w:asciiTheme="minorHAnsi" w:hAnsiTheme="minorHAnsi" w:cstheme="minorHAnsi"/>
          </w:rPr>
          <w:instrText xml:space="preserve"> PAGE   \* MERGEFORMAT </w:instrText>
        </w:r>
        <w:r w:rsidRPr="00EA779D">
          <w:rPr>
            <w:rFonts w:asciiTheme="minorHAnsi" w:hAnsiTheme="minorHAnsi" w:cstheme="minorHAnsi"/>
          </w:rPr>
          <w:fldChar w:fldCharType="separate"/>
        </w:r>
        <w:r w:rsidR="00A256EA">
          <w:rPr>
            <w:rFonts w:asciiTheme="minorHAnsi" w:hAnsiTheme="minorHAnsi" w:cstheme="minorHAnsi"/>
            <w:noProof/>
          </w:rPr>
          <w:t>4</w:t>
        </w:r>
        <w:r w:rsidRPr="00EA779D">
          <w:rPr>
            <w:rFonts w:asciiTheme="minorHAnsi" w:hAnsiTheme="minorHAnsi" w:cstheme="minorHAnsi"/>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79D" w:rsidRDefault="00EA779D">
    <w:pPr>
      <w:pStyle w:val="Footer"/>
    </w:pPr>
    <w:r w:rsidRPr="00EA779D">
      <w:rPr>
        <w:rFonts w:asciiTheme="minorHAnsi" w:hAnsiTheme="minorHAnsi" w:cstheme="minorHAnsi"/>
      </w:rPr>
      <w:t>Asbestos Safety and Eradication Agency</w:t>
    </w:r>
    <w:r w:rsidRPr="00EA779D">
      <w:rPr>
        <w:rFonts w:asciiTheme="minorHAnsi" w:hAnsiTheme="minorHAnsi" w:cstheme="minorHAnsi"/>
      </w:rPr>
      <w:tab/>
    </w:r>
    <w:r w:rsidRPr="00EA779D">
      <w:rPr>
        <w:rFonts w:asciiTheme="minorHAnsi" w:hAnsiTheme="minorHAnsi" w:cstheme="minorHAnsi"/>
      </w:rPr>
      <w:tab/>
    </w:r>
    <w:r w:rsidRPr="00EA779D">
      <w:rPr>
        <w:rFonts w:asciiTheme="minorHAnsi" w:hAnsiTheme="minorHAnsi" w:cstheme="minorHAnsi"/>
      </w:rPr>
      <w:tab/>
    </w:r>
    <w:sdt>
      <w:sdtPr>
        <w:rPr>
          <w:rFonts w:asciiTheme="minorHAnsi" w:hAnsiTheme="minorHAnsi" w:cstheme="minorHAnsi"/>
        </w:rPr>
        <w:id w:val="674313364"/>
        <w:docPartObj>
          <w:docPartGallery w:val="Page Numbers (Bottom of Page)"/>
          <w:docPartUnique/>
        </w:docPartObj>
      </w:sdtPr>
      <w:sdtEndPr>
        <w:rPr>
          <w:noProof/>
        </w:rPr>
      </w:sdtEndPr>
      <w:sdtContent>
        <w:r w:rsidRPr="00EA779D">
          <w:rPr>
            <w:rFonts w:asciiTheme="minorHAnsi" w:hAnsiTheme="minorHAnsi" w:cstheme="minorHAnsi"/>
          </w:rPr>
          <w:fldChar w:fldCharType="begin"/>
        </w:r>
        <w:r w:rsidRPr="00EA779D">
          <w:rPr>
            <w:rFonts w:asciiTheme="minorHAnsi" w:hAnsiTheme="minorHAnsi" w:cstheme="minorHAnsi"/>
          </w:rPr>
          <w:instrText xml:space="preserve"> PAGE   \* MERGEFORMAT </w:instrText>
        </w:r>
        <w:r w:rsidRPr="00EA779D">
          <w:rPr>
            <w:rFonts w:asciiTheme="minorHAnsi" w:hAnsiTheme="minorHAnsi" w:cstheme="minorHAnsi"/>
          </w:rPr>
          <w:fldChar w:fldCharType="separate"/>
        </w:r>
        <w:r w:rsidR="00A256EA">
          <w:rPr>
            <w:rFonts w:asciiTheme="minorHAnsi" w:hAnsiTheme="minorHAnsi" w:cstheme="minorHAnsi"/>
            <w:noProof/>
          </w:rPr>
          <w:t>2</w:t>
        </w:r>
        <w:r w:rsidRPr="00EA779D">
          <w:rPr>
            <w:rFonts w:asciiTheme="minorHAnsi" w:hAnsiTheme="minorHAnsi" w:cstheme="minorHAnsi"/>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3E" w:rsidRDefault="0080623E" w:rsidP="00576780">
      <w:pPr>
        <w:spacing w:line="240" w:lineRule="auto"/>
      </w:pPr>
      <w:r>
        <w:separator/>
      </w:r>
    </w:p>
  </w:footnote>
  <w:footnote w:type="continuationSeparator" w:id="0">
    <w:p w:rsidR="0080623E" w:rsidRDefault="0080623E" w:rsidP="00576780">
      <w:pPr>
        <w:spacing w:line="240" w:lineRule="auto"/>
      </w:pPr>
      <w:r>
        <w:continuationSeparator/>
      </w:r>
    </w:p>
  </w:footnote>
  <w:footnote w:id="1">
    <w:p w:rsidR="00255D3F" w:rsidRPr="00255D3F" w:rsidRDefault="00255D3F">
      <w:pPr>
        <w:pStyle w:val="FootnoteText"/>
        <w:rPr>
          <w:rFonts w:asciiTheme="minorHAnsi" w:hAnsiTheme="minorHAnsi" w:cstheme="minorHAnsi"/>
          <w:sz w:val="18"/>
          <w:szCs w:val="18"/>
        </w:rPr>
      </w:pPr>
      <w:r w:rsidRPr="00255D3F">
        <w:rPr>
          <w:rStyle w:val="FootnoteReference"/>
          <w:rFonts w:asciiTheme="minorHAnsi" w:hAnsiTheme="minorHAnsi" w:cstheme="minorHAnsi"/>
          <w:sz w:val="18"/>
          <w:szCs w:val="18"/>
        </w:rPr>
        <w:footnoteRef/>
      </w:r>
      <w:r w:rsidRPr="00255D3F">
        <w:rPr>
          <w:rFonts w:asciiTheme="minorHAnsi" w:hAnsiTheme="minorHAnsi" w:cstheme="minorHAnsi"/>
          <w:sz w:val="18"/>
          <w:szCs w:val="18"/>
        </w:rPr>
        <w:t xml:space="preserve"> For a summary of arguments, please see </w:t>
      </w:r>
      <w:proofErr w:type="spellStart"/>
      <w:r w:rsidRPr="00255D3F">
        <w:rPr>
          <w:rFonts w:asciiTheme="minorHAnsi" w:hAnsiTheme="minorHAnsi" w:cstheme="minorHAnsi"/>
          <w:sz w:val="18"/>
          <w:szCs w:val="18"/>
        </w:rPr>
        <w:t>LaDou</w:t>
      </w:r>
      <w:proofErr w:type="spellEnd"/>
      <w:r w:rsidRPr="00255D3F">
        <w:rPr>
          <w:rFonts w:asciiTheme="minorHAnsi" w:hAnsiTheme="minorHAnsi" w:cstheme="minorHAnsi"/>
          <w:sz w:val="18"/>
          <w:szCs w:val="18"/>
        </w:rPr>
        <w:t xml:space="preserve"> et a. </w:t>
      </w:r>
      <w:r w:rsidRPr="00255D3F">
        <w:rPr>
          <w:rFonts w:asciiTheme="minorHAnsi" w:hAnsiTheme="minorHAnsi" w:cstheme="minorHAnsi"/>
          <w:sz w:val="18"/>
          <w:szCs w:val="18"/>
        </w:rPr>
        <w:fldChar w:fldCharType="begin"/>
      </w:r>
      <w:r w:rsidRPr="00255D3F">
        <w:rPr>
          <w:rFonts w:asciiTheme="minorHAnsi" w:hAnsiTheme="minorHAnsi" w:cstheme="minorHAnsi"/>
          <w:sz w:val="18"/>
          <w:szCs w:val="18"/>
        </w:rPr>
        <w:instrText xml:space="preserve"> ADDIN ZOTERO_ITEM CSL_CITATION {"citationID":"aOSylmUc","properties":{"formattedCitation":"(2010)","plainCitation":"(2010)"},"citationItems":[{"id":1287,"uris":["http://zotero.org/users/34042/items/NKPK4CVH"],"uri":["http://zotero.org/users/34042/items/NKPK4CVH"],"itemData":{"id":1287,"type":"article-journal","title":"The Case for a Global Ban on Asbestos","container-title":"Environmental Health Perspectives","page":"897-901","volume":"118","issue":"7","source":"JSTOR","abstract":"Background: All forms of asbestos are now banned in 52 countries. Safer products have replaced many materials that once were made with it. Nonetheless, many countries still use, import, and export asbestos and asbestos-containing products, and in those that have banned other forms of asbestos, the so-called \"controlled use\" of chrysotile asbestos is often exempted from the ban. In fact, chrysotile has accounted for &gt; 95% of all the asbestos used globally. Objective: We examined and evaluated the literature used to support the exemption of chrysotile asbestos from the ban and how its exemption reflects the political and economic influence of the asbestos mining and manufacturing industry. Discussion: All forms of asbestos, including chrysotile, are proven human carcinogens. All forms cause malignant mesothelioma and lung and laryngeal cancers, and may cause ovarian, gastrointestinal, and other cancers. No exposure to asbestos is without risk. Illnesses and deaths from asbestos exposure are entirely preventable. Conclusions: All countries of the world have an obligation to their citizens to join in the international endeavor to ban the mining, manufacture, and use of all forms of asbestos. An international ban is urgently needed. There is no medical or scientific basis to exempt chrysotile from the worldwide ban of asbestos.","ISSN":"0091-6765","journalAbbreviation":"Environmental Health Perspectives","author":[{"family":"LaDou","given":"Joseph"},{"family":"Castleman","given":"Barry"},{"family":"Frank","given":"Arthur"},{"family":"Gochfeld","given":"Michael"},{"family":"Greenberg","given":"Morris"},{"family":"Huff","given":"James"},{"family":"Joshi","given":"Tushar Kant"},{"family":"Landrigan","given":"Philip J."},{"family":"Lemen","given":"Richard"},{"family":"Myers","given":"Jonny"},{"family":"Soffritti","given":"Morando"},{"family":"Soskolne","given":"Colin L."},{"family":"Takahashi","given":"Ken"},{"family":"Teitelbaum","given":"Daniel"},{"family":"Terracini","given":"Benedetto"},{"family":"Watterson","given":"Andrew"}],"issued":{"date-parts":[["2010",7,1]]},"accessed":{"date-parts":[["2015",6,17]]}},"suppress-author":true}],"schema":"https://github.com/citation-style-language/schema/raw/master/csl-citation.json"} </w:instrText>
      </w:r>
      <w:r w:rsidRPr="00255D3F">
        <w:rPr>
          <w:rFonts w:asciiTheme="minorHAnsi" w:hAnsiTheme="minorHAnsi" w:cstheme="minorHAnsi"/>
          <w:sz w:val="18"/>
          <w:szCs w:val="18"/>
        </w:rPr>
        <w:fldChar w:fldCharType="separate"/>
      </w:r>
      <w:r w:rsidRPr="00255D3F">
        <w:rPr>
          <w:rFonts w:asciiTheme="minorHAnsi" w:hAnsiTheme="minorHAnsi" w:cstheme="minorHAnsi"/>
          <w:noProof/>
          <w:sz w:val="18"/>
          <w:szCs w:val="18"/>
        </w:rPr>
        <w:t>(2010)</w:t>
      </w:r>
      <w:r w:rsidRPr="00255D3F">
        <w:rPr>
          <w:rFonts w:asciiTheme="minorHAnsi" w:hAnsiTheme="minorHAnsi" w:cstheme="minorHAnsi"/>
          <w:sz w:val="18"/>
          <w:szCs w:val="18"/>
        </w:rPr>
        <w:fldChar w:fldCharType="end"/>
      </w:r>
      <w:r w:rsidRPr="00255D3F">
        <w:rPr>
          <w:rFonts w:asciiTheme="minorHAnsi" w:hAnsiTheme="minorHAnsi" w:cstheme="minorHAnsi"/>
          <w:sz w:val="18"/>
          <w:szCs w:val="18"/>
        </w:rPr>
        <w:t xml:space="preserve">, and for an historical overview of the chrysotile controversy, see </w:t>
      </w:r>
      <w:proofErr w:type="spellStart"/>
      <w:r w:rsidRPr="00255D3F">
        <w:rPr>
          <w:rFonts w:asciiTheme="minorHAnsi" w:hAnsiTheme="minorHAnsi" w:cstheme="minorHAnsi"/>
          <w:sz w:val="18"/>
          <w:szCs w:val="18"/>
        </w:rPr>
        <w:t>Tweedale</w:t>
      </w:r>
      <w:proofErr w:type="spellEnd"/>
      <w:r w:rsidRPr="00255D3F">
        <w:rPr>
          <w:rFonts w:asciiTheme="minorHAnsi" w:hAnsiTheme="minorHAnsi" w:cstheme="minorHAnsi"/>
          <w:sz w:val="18"/>
          <w:szCs w:val="18"/>
        </w:rPr>
        <w:t xml:space="preserve"> and McCulloch </w:t>
      </w:r>
      <w:r w:rsidRPr="00255D3F">
        <w:rPr>
          <w:rFonts w:asciiTheme="minorHAnsi" w:hAnsiTheme="minorHAnsi" w:cstheme="minorHAnsi"/>
          <w:sz w:val="18"/>
          <w:szCs w:val="18"/>
        </w:rPr>
        <w:fldChar w:fldCharType="begin"/>
      </w:r>
      <w:r w:rsidRPr="00255D3F">
        <w:rPr>
          <w:rFonts w:asciiTheme="minorHAnsi" w:hAnsiTheme="minorHAnsi" w:cstheme="minorHAnsi"/>
          <w:sz w:val="18"/>
          <w:szCs w:val="18"/>
        </w:rPr>
        <w:instrText xml:space="preserve"> ADDIN ZOTERO_ITEM CSL_CITATION {"citationID":"fKMQ02NN","properties":{"formattedCitation":"(2004)","plainCitation":"(2004)"},"citationItems":[{"id":1332,"uris":["http://zotero.org/users/34042/items/V7QHN37U"],"uri":["http://zotero.org/users/34042/items/V7QHN37U"],"itemData":{"id":1332,"type":"article-journal","title":"Chrysophiles versus Chrysophobes: The White Asbestos Controversy, 1950s–2004","container-title":"Isis","page":"239-259","volume":"95","issue":"2","source":"JSTOR","abstract":"ABSTRACT In the first half of the twentieth century, asbestos was a controversial mineral because of its association with asbestosis and asbestos‐related lung cancer. It has proved no less so since the 1960s, when another asbestos cancer, mesothelioma, was identified. Mesothelioma appeared to be more strongly linked with blue asbestos (crocidolite) than with the other asbestos varieties, brown (amosite) and white (chrysotile). This finding triggered a fierce debate between “chrysophiles” (those who declared chrysotile innocuous) and “chrysophobes” (those who believed it was a mortal hazard). This essay attempts the first history of the chrysotile controversy, which shows that a scientific consensus on the safety of white asbestos was very slow to emerge. This was only partly due to the complexities of scientific research. Political, economic, and social factors have militated against a speedy resolution of the debate, facilitating the continued production and use of asbestos in the developing world.","DOI":"10.1086/426196","ISSN":"0021-1753","shortTitle":"Chrysophiles versus Chrysophobes","journalAbbreviation":"Isis","author":[{"family":"Tweedale","given":"Geoffrey"},{"family":"McCulloch","given":"Jock"}],"issued":{"date-parts":[["2004",6,1]]},"accessed":{"date-parts":[["2015",6,21]]}},"suppress-author":true}],"schema":"https://github.com/citation-style-language/schema/raw/master/csl-citation.json"} </w:instrText>
      </w:r>
      <w:r w:rsidRPr="00255D3F">
        <w:rPr>
          <w:rFonts w:asciiTheme="minorHAnsi" w:hAnsiTheme="minorHAnsi" w:cstheme="minorHAnsi"/>
          <w:sz w:val="18"/>
          <w:szCs w:val="18"/>
        </w:rPr>
        <w:fldChar w:fldCharType="separate"/>
      </w:r>
      <w:r w:rsidRPr="00255D3F">
        <w:rPr>
          <w:rFonts w:asciiTheme="minorHAnsi" w:hAnsiTheme="minorHAnsi" w:cstheme="minorHAnsi"/>
          <w:noProof/>
          <w:sz w:val="18"/>
          <w:szCs w:val="18"/>
        </w:rPr>
        <w:t>(2004)</w:t>
      </w:r>
      <w:r w:rsidRPr="00255D3F">
        <w:rPr>
          <w:rFonts w:asciiTheme="minorHAnsi" w:hAnsiTheme="minorHAnsi" w:cstheme="minorHAnsi"/>
          <w:sz w:val="18"/>
          <w:szCs w:val="18"/>
        </w:rPr>
        <w:fldChar w:fldCharType="end"/>
      </w:r>
      <w:r w:rsidRPr="00255D3F">
        <w:rPr>
          <w:rFonts w:asciiTheme="minorHAnsi" w:hAnsiTheme="minorHAnsi" w:cstheme="minorHAnsi"/>
          <w:sz w:val="18"/>
          <w:szCs w:val="18"/>
        </w:rPr>
        <w:t>.</w:t>
      </w:r>
    </w:p>
  </w:footnote>
  <w:footnote w:id="2">
    <w:p w:rsidR="00255D3F" w:rsidRPr="00255D3F" w:rsidRDefault="00255D3F">
      <w:pPr>
        <w:pStyle w:val="FootnoteText"/>
        <w:rPr>
          <w:rFonts w:asciiTheme="minorHAnsi" w:hAnsiTheme="minorHAnsi" w:cstheme="minorHAnsi"/>
          <w:sz w:val="18"/>
          <w:szCs w:val="18"/>
        </w:rPr>
      </w:pPr>
      <w:r w:rsidRPr="00255D3F">
        <w:rPr>
          <w:rStyle w:val="FootnoteReference"/>
          <w:rFonts w:asciiTheme="minorHAnsi" w:hAnsiTheme="minorHAnsi" w:cstheme="minorHAnsi"/>
          <w:sz w:val="18"/>
          <w:szCs w:val="18"/>
        </w:rPr>
        <w:footnoteRef/>
      </w:r>
      <w:r w:rsidRPr="00255D3F">
        <w:rPr>
          <w:rFonts w:asciiTheme="minorHAnsi" w:hAnsiTheme="minorHAnsi" w:cstheme="minorHAnsi"/>
          <w:sz w:val="18"/>
          <w:szCs w:val="18"/>
        </w:rPr>
        <w:t xml:space="preserve"> The third-wave of asbestos sufferers has been covered by a number of Australian news sources </w:t>
      </w:r>
      <w:r w:rsidRPr="00255D3F">
        <w:rPr>
          <w:rFonts w:asciiTheme="minorHAnsi" w:hAnsiTheme="minorHAnsi" w:cstheme="minorHAnsi"/>
          <w:sz w:val="18"/>
          <w:szCs w:val="18"/>
        </w:rPr>
        <w:fldChar w:fldCharType="begin"/>
      </w:r>
      <w:r w:rsidRPr="00255D3F">
        <w:rPr>
          <w:rFonts w:asciiTheme="minorHAnsi" w:hAnsiTheme="minorHAnsi" w:cstheme="minorHAnsi"/>
          <w:sz w:val="18"/>
          <w:szCs w:val="18"/>
        </w:rPr>
        <w:instrText xml:space="preserve"> ADDIN ZOTERO_ITEM CSL_CITATION {"citationID":"Xh8iwSCI","properties":{"formattedCitation":"(see for example: Patty 2014; Noone 2014; Nicholson 2014; Medlen 2013)","plainCitation":"(see for example: Patty 2014; Noone 2014; Nicholson 2014; Medlen 2013)"},"citationItems":[{"id":1347,"uris":["http://zotero.org/users/34042/items/JGU3AJIN"],"uri":["http://zotero.org/users/34042/items/JGU3AJIN"],"itemData":{"id":1347,"type":"webpage","title":"Third wave of asbestos sufferers","container-title":"The Sydney Morning Herald","genre":"Text","URL":"http://www.smh.com.au/nsw/third-wave-of-asbestos-sufferers-20140621-zsgeb.html","author":[{"family":"Patty","given":"Anna"}],"issued":{"date-parts":[["2014",6,22]]},"accessed":{"date-parts":[["2015",6,21]]}},"prefix":"see for example:"},{"id":1348,"uris":["http://zotero.org/users/34042/items/EJSMGA76"],"uri":["http://zotero.org/users/34042/items/EJSMGA76"],"itemData":{"id":1348,"type":"webpage","title":"Home renovators the third wave of cancer victims being hit with asbestos-related diseases","container-title":"DailyTelegraph","genre":"Text","abstract":"WEEKEND warriors are playing &amp;#8220;renovation roulette&amp;#8221; &amp;#8212; with asbestos fuelling a &amp;#8220;third wave&amp;#8221; of cancer victims, according to experts.","URL":"http://www.dailytelegraph.com.au/news/nsw/home-renovators-the-third-wave-of-cancer-victims-being-hit-with-asbestosrelated-diseases/story-fni0cx12-1227086804108","author":[{"family":"Noone","given":"Richard"}],"issued":{"date-parts":[["2014",10,11]]},"accessed":{"date-parts":[["2015",6,21]]}}},{"id":1346,"uris":["http://zotero.org/users/34042/items/N5DI72N2"],"uri":["http://zotero.org/users/34042/items/N5DI72N2"],"itemData":{"id":1346,"type":"webpage","title":"WA tops country as 'third wave' deadly asbestos victims diagnosed","container-title":"WA Today","genre":"Text","URL":"http://www.watoday.com.au/wa-news/wa-tops-country-as-third-wave-deadly-asbestos-victims-diagnosed-20140917-10ibd4.html","author":[{"family":"Nicholson","given":"Leanne"}],"issued":{"date-parts":[["2014",9,17]]},"accessed":{"date-parts":[["2015",6,21]]}}},{"id":1344,"uris":["http://zotero.org/users/34042/items/C2H2GK9F"],"uri":["http://zotero.org/users/34042/items/C2H2GK9F"],"itemData":{"id":1344,"type":"webpage","title":"Renovators the 'third wave' of asbestos victims","container-title":"ABC News","genre":"Text","abstract":"A third wave of victims struck down by asbestos-related diseases is coming from the ranks of home renovators.","URL":"http://www.abc.net.au/news/2013-03-07/asbestos-third-wave-feature/4558746","language":"en-AU","author":[{"family":"Medlen","given":"Pamela"}],"issued":{"date-parts":[["2013",3,7]]},"accessed":{"date-parts":[["2015",6,21]]}}}],"schema":"https://github.com/citation-style-language/schema/raw/master/csl-citation.json"} </w:instrText>
      </w:r>
      <w:r w:rsidRPr="00255D3F">
        <w:rPr>
          <w:rFonts w:asciiTheme="minorHAnsi" w:hAnsiTheme="minorHAnsi" w:cstheme="minorHAnsi"/>
          <w:sz w:val="18"/>
          <w:szCs w:val="18"/>
        </w:rPr>
        <w:fldChar w:fldCharType="separate"/>
      </w:r>
      <w:r w:rsidRPr="00255D3F">
        <w:rPr>
          <w:rFonts w:asciiTheme="minorHAnsi" w:hAnsiTheme="minorHAnsi" w:cstheme="minorHAnsi"/>
          <w:noProof/>
          <w:sz w:val="18"/>
          <w:szCs w:val="18"/>
        </w:rPr>
        <w:t>(see for example: Patty 2014; Noone 2014; Nicholson 2014; Medlen 2013)</w:t>
      </w:r>
      <w:r w:rsidRPr="00255D3F">
        <w:rPr>
          <w:rFonts w:asciiTheme="minorHAnsi" w:hAnsiTheme="minorHAnsi" w:cstheme="minorHAnsi"/>
          <w:sz w:val="18"/>
          <w:szCs w:val="18"/>
        </w:rPr>
        <w:fldChar w:fldCharType="end"/>
      </w:r>
      <w:r w:rsidRPr="00255D3F">
        <w:rPr>
          <w:rFonts w:asciiTheme="minorHAnsi" w:hAnsiTheme="minorHAnsi" w:cstheme="minorHAns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0013A"/>
    <w:multiLevelType w:val="hybridMultilevel"/>
    <w:tmpl w:val="79A8C4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42FB7"/>
    <w:multiLevelType w:val="hybridMultilevel"/>
    <w:tmpl w:val="9C90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51C5A"/>
    <w:multiLevelType w:val="hybridMultilevel"/>
    <w:tmpl w:val="0B0C0A72"/>
    <w:lvl w:ilvl="0" w:tplc="7360C960">
      <w:start w:val="1"/>
      <w:numFmt w:val="bullet"/>
      <w:pStyle w:val="ASEA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5F"/>
    <w:rsid w:val="00093283"/>
    <w:rsid w:val="000D5749"/>
    <w:rsid w:val="001D69CF"/>
    <w:rsid w:val="00200378"/>
    <w:rsid w:val="00215BEF"/>
    <w:rsid w:val="00222663"/>
    <w:rsid w:val="00255D3F"/>
    <w:rsid w:val="00263BB8"/>
    <w:rsid w:val="00282C6C"/>
    <w:rsid w:val="00287C2E"/>
    <w:rsid w:val="003002F2"/>
    <w:rsid w:val="00301706"/>
    <w:rsid w:val="00304399"/>
    <w:rsid w:val="00341CAB"/>
    <w:rsid w:val="00345924"/>
    <w:rsid w:val="00356FCC"/>
    <w:rsid w:val="00357FBB"/>
    <w:rsid w:val="00387A1D"/>
    <w:rsid w:val="003E3A94"/>
    <w:rsid w:val="0043378E"/>
    <w:rsid w:val="00435D69"/>
    <w:rsid w:val="00517BC2"/>
    <w:rsid w:val="005479E7"/>
    <w:rsid w:val="00576780"/>
    <w:rsid w:val="005D236C"/>
    <w:rsid w:val="006534AE"/>
    <w:rsid w:val="00660560"/>
    <w:rsid w:val="006629D7"/>
    <w:rsid w:val="00691999"/>
    <w:rsid w:val="00702EE1"/>
    <w:rsid w:val="007155CE"/>
    <w:rsid w:val="00725275"/>
    <w:rsid w:val="00737AB0"/>
    <w:rsid w:val="0075377F"/>
    <w:rsid w:val="007D204A"/>
    <w:rsid w:val="0080623E"/>
    <w:rsid w:val="00903034"/>
    <w:rsid w:val="00931C5A"/>
    <w:rsid w:val="00973C5A"/>
    <w:rsid w:val="00993134"/>
    <w:rsid w:val="00A256EA"/>
    <w:rsid w:val="00A35BAC"/>
    <w:rsid w:val="00AC6B92"/>
    <w:rsid w:val="00AE2E0B"/>
    <w:rsid w:val="00B0264D"/>
    <w:rsid w:val="00B4410E"/>
    <w:rsid w:val="00BD4470"/>
    <w:rsid w:val="00D11A37"/>
    <w:rsid w:val="00E15A0E"/>
    <w:rsid w:val="00E264BE"/>
    <w:rsid w:val="00E46095"/>
    <w:rsid w:val="00E65DE5"/>
    <w:rsid w:val="00EA779D"/>
    <w:rsid w:val="00EE365F"/>
    <w:rsid w:val="00F5281B"/>
    <w:rsid w:val="00F746CD"/>
    <w:rsid w:val="00F9140A"/>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ASEAHeading2">
    <w:name w:val="ASEA Heading 2"/>
    <w:basedOn w:val="Heading2"/>
    <w:link w:val="ASEAHeading2Char"/>
    <w:qFormat/>
    <w:rsid w:val="005479E7"/>
    <w:pPr>
      <w:keepLines/>
      <w:spacing w:before="200" w:after="0"/>
    </w:pPr>
    <w:rPr>
      <w:rFonts w:asciiTheme="minorHAnsi" w:eastAsiaTheme="majorEastAsia" w:hAnsiTheme="minorHAnsi" w:cstheme="minorHAnsi"/>
      <w:b w:val="0"/>
      <w:iCs w:val="0"/>
      <w:color w:val="542785"/>
      <w:sz w:val="32"/>
      <w:szCs w:val="32"/>
    </w:rPr>
  </w:style>
  <w:style w:type="character" w:customStyle="1" w:styleId="ASEAHeading2Char">
    <w:name w:val="ASEA Heading 2 Char"/>
    <w:basedOn w:val="DefaultParagraphFont"/>
    <w:link w:val="ASEAHeading2"/>
    <w:rsid w:val="005479E7"/>
    <w:rPr>
      <w:rFonts w:asciiTheme="minorHAnsi" w:eastAsiaTheme="majorEastAsia" w:hAnsiTheme="minorHAnsi" w:cstheme="minorHAnsi"/>
      <w:bCs/>
      <w:color w:val="542785"/>
      <w:sz w:val="32"/>
      <w:szCs w:val="32"/>
      <w:lang w:eastAsia="en-US"/>
    </w:rPr>
  </w:style>
  <w:style w:type="paragraph" w:customStyle="1" w:styleId="ASEAHeading1">
    <w:name w:val="ASEA Heading 1"/>
    <w:basedOn w:val="Normal"/>
    <w:link w:val="ASEAHeading1Char"/>
    <w:qFormat/>
    <w:rsid w:val="005479E7"/>
    <w:pPr>
      <w:spacing w:line="240" w:lineRule="auto"/>
    </w:pPr>
    <w:rPr>
      <w:rFonts w:asciiTheme="minorHAnsi" w:hAnsiTheme="minorHAnsi" w:cstheme="minorHAnsi"/>
      <w:b/>
      <w:color w:val="542785"/>
      <w:sz w:val="36"/>
      <w:szCs w:val="36"/>
    </w:rPr>
  </w:style>
  <w:style w:type="character" w:customStyle="1" w:styleId="ASEAHeading1Char">
    <w:name w:val="ASEA Heading 1 Char"/>
    <w:basedOn w:val="DefaultParagraphFont"/>
    <w:link w:val="ASEAHeading1"/>
    <w:rsid w:val="005479E7"/>
    <w:rPr>
      <w:rFonts w:asciiTheme="minorHAnsi" w:hAnsiTheme="minorHAnsi" w:cstheme="minorHAnsi"/>
      <w:b/>
      <w:color w:val="542785"/>
      <w:sz w:val="36"/>
      <w:szCs w:val="36"/>
      <w:lang w:eastAsia="en-US"/>
    </w:rPr>
  </w:style>
  <w:style w:type="paragraph" w:customStyle="1" w:styleId="ASEAnormaltext">
    <w:name w:val="ASEA normal text"/>
    <w:basedOn w:val="Normal"/>
    <w:link w:val="ASEAnormaltextChar"/>
    <w:qFormat/>
    <w:rsid w:val="005479E7"/>
    <w:pPr>
      <w:spacing w:before="120" w:after="120"/>
    </w:pPr>
    <w:rPr>
      <w:rFonts w:asciiTheme="minorHAnsi" w:hAnsiTheme="minorHAnsi" w:cstheme="minorHAnsi"/>
    </w:rPr>
  </w:style>
  <w:style w:type="character" w:customStyle="1" w:styleId="ASEAnormaltextChar">
    <w:name w:val="ASEA normal text Char"/>
    <w:basedOn w:val="DefaultParagraphFont"/>
    <w:link w:val="ASEAnormaltext"/>
    <w:rsid w:val="005479E7"/>
    <w:rPr>
      <w:rFonts w:asciiTheme="minorHAnsi" w:hAnsiTheme="minorHAnsi" w:cstheme="minorHAnsi"/>
      <w:sz w:val="22"/>
      <w:lang w:eastAsia="en-US"/>
    </w:rPr>
  </w:style>
  <w:style w:type="paragraph" w:customStyle="1" w:styleId="ASEAHeading3">
    <w:name w:val="ASEA Heading 3"/>
    <w:basedOn w:val="Normal"/>
    <w:link w:val="ASEAHeading3Char"/>
    <w:qFormat/>
    <w:rsid w:val="005479E7"/>
    <w:pPr>
      <w:spacing w:line="240" w:lineRule="auto"/>
    </w:pPr>
    <w:rPr>
      <w:rFonts w:asciiTheme="minorHAnsi" w:eastAsiaTheme="minorHAnsi" w:hAnsiTheme="minorHAnsi" w:cstheme="minorBidi"/>
      <w:b/>
      <w:color w:val="542785"/>
      <w:sz w:val="24"/>
      <w:szCs w:val="24"/>
    </w:rPr>
  </w:style>
  <w:style w:type="character" w:customStyle="1" w:styleId="ASEAHeading3Char">
    <w:name w:val="ASEA Heading 3 Char"/>
    <w:basedOn w:val="DefaultParagraphFont"/>
    <w:link w:val="ASEAHeading3"/>
    <w:rsid w:val="005479E7"/>
    <w:rPr>
      <w:rFonts w:asciiTheme="minorHAnsi" w:eastAsiaTheme="minorHAnsi" w:hAnsiTheme="minorHAnsi" w:cstheme="minorBidi"/>
      <w:b/>
      <w:color w:val="542785"/>
      <w:sz w:val="24"/>
      <w:szCs w:val="24"/>
      <w:lang w:eastAsia="en-US"/>
    </w:rPr>
  </w:style>
  <w:style w:type="paragraph" w:customStyle="1" w:styleId="ASEAtitle">
    <w:name w:val="ASEA title"/>
    <w:basedOn w:val="Normal"/>
    <w:link w:val="ASEAtitleChar"/>
    <w:qFormat/>
    <w:rsid w:val="005479E7"/>
    <w:pPr>
      <w:pBdr>
        <w:bottom w:val="single" w:sz="8" w:space="4" w:color="4F81BD" w:themeColor="accent1"/>
      </w:pBdr>
      <w:spacing w:line="240" w:lineRule="auto"/>
      <w:contextualSpacing/>
      <w:jc w:val="center"/>
    </w:pPr>
    <w:rPr>
      <w:rFonts w:asciiTheme="minorHAnsi" w:eastAsiaTheme="majorEastAsia" w:hAnsiTheme="minorHAnsi" w:cstheme="minorHAnsi"/>
      <w:color w:val="542785"/>
      <w:spacing w:val="5"/>
      <w:kern w:val="28"/>
      <w:sz w:val="72"/>
      <w:szCs w:val="72"/>
    </w:rPr>
  </w:style>
  <w:style w:type="character" w:customStyle="1" w:styleId="ASEAtitleChar">
    <w:name w:val="ASEA title Char"/>
    <w:basedOn w:val="DefaultParagraphFont"/>
    <w:link w:val="ASEAtitle"/>
    <w:rsid w:val="005479E7"/>
    <w:rPr>
      <w:rFonts w:asciiTheme="minorHAnsi" w:eastAsiaTheme="majorEastAsia" w:hAnsiTheme="minorHAnsi" w:cstheme="minorHAnsi"/>
      <w:color w:val="542785"/>
      <w:spacing w:val="5"/>
      <w:kern w:val="28"/>
      <w:sz w:val="72"/>
      <w:szCs w:val="72"/>
      <w:lang w:eastAsia="en-US"/>
    </w:rPr>
  </w:style>
  <w:style w:type="paragraph" w:styleId="BalloonText">
    <w:name w:val="Balloon Text"/>
    <w:basedOn w:val="Normal"/>
    <w:link w:val="BalloonTextChar"/>
    <w:uiPriority w:val="99"/>
    <w:semiHidden/>
    <w:unhideWhenUsed/>
    <w:rsid w:val="005479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E7"/>
    <w:rPr>
      <w:rFonts w:ascii="Tahoma" w:hAnsi="Tahoma" w:cs="Tahoma"/>
      <w:sz w:val="16"/>
      <w:szCs w:val="16"/>
      <w:lang w:eastAsia="en-US"/>
    </w:rPr>
  </w:style>
  <w:style w:type="paragraph" w:customStyle="1" w:styleId="ASEAdotpoints">
    <w:name w:val="ASEA dot points"/>
    <w:basedOn w:val="ListParagraph"/>
    <w:link w:val="ASEAdotpointsChar"/>
    <w:qFormat/>
    <w:rsid w:val="00357FBB"/>
    <w:pPr>
      <w:numPr>
        <w:numId w:val="1"/>
      </w:numPr>
      <w:shd w:val="clear" w:color="auto" w:fill="FFFFFF"/>
      <w:spacing w:before="120" w:after="120"/>
      <w:contextualSpacing w:val="0"/>
    </w:pPr>
    <w:rPr>
      <w:rFonts w:asciiTheme="minorHAnsi" w:hAnsiTheme="minorHAnsi" w:cstheme="minorHAnsi"/>
      <w:szCs w:val="22"/>
      <w:lang w:eastAsia="en-AU"/>
    </w:rPr>
  </w:style>
  <w:style w:type="character" w:customStyle="1" w:styleId="ASEAdotpointsChar">
    <w:name w:val="ASEA dot points Char"/>
    <w:basedOn w:val="DefaultParagraphFont"/>
    <w:link w:val="ASEAdotpoints"/>
    <w:rsid w:val="00357FBB"/>
    <w:rPr>
      <w:rFonts w:asciiTheme="minorHAnsi" w:hAnsiTheme="minorHAnsi" w:cstheme="minorHAnsi"/>
      <w:sz w:val="22"/>
      <w:szCs w:val="22"/>
      <w:shd w:val="clear" w:color="auto" w:fill="FFFFFF"/>
    </w:rPr>
  </w:style>
  <w:style w:type="paragraph" w:styleId="ListParagraph">
    <w:name w:val="List Paragraph"/>
    <w:basedOn w:val="Normal"/>
    <w:uiPriority w:val="34"/>
    <w:qFormat/>
    <w:rsid w:val="0075377F"/>
    <w:pPr>
      <w:ind w:left="720"/>
      <w:contextualSpacing/>
    </w:pPr>
  </w:style>
  <w:style w:type="paragraph" w:styleId="Title">
    <w:name w:val="Title"/>
    <w:basedOn w:val="Normal"/>
    <w:next w:val="Normal"/>
    <w:link w:val="TitleChar"/>
    <w:uiPriority w:val="10"/>
    <w:qFormat/>
    <w:rsid w:val="00D11A37"/>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D11A37"/>
    <w:rPr>
      <w:rFonts w:ascii="Calibri" w:eastAsiaTheme="majorEastAsia" w:hAnsi="Calibri" w:cstheme="majorBidi"/>
      <w:b/>
      <w:spacing w:val="5"/>
      <w:sz w:val="56"/>
      <w:szCs w:val="52"/>
      <w:lang w:eastAsia="en-US"/>
    </w:rPr>
  </w:style>
  <w:style w:type="paragraph" w:styleId="Subtitle">
    <w:name w:val="Subtitle"/>
    <w:basedOn w:val="Normal"/>
    <w:next w:val="Normal"/>
    <w:link w:val="SubtitleChar"/>
    <w:uiPriority w:val="11"/>
    <w:qFormat/>
    <w:rsid w:val="00D11A37"/>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D11A37"/>
    <w:rPr>
      <w:rFonts w:ascii="Calibri" w:eastAsiaTheme="majorEastAsia" w:hAnsi="Calibri" w:cstheme="majorBidi"/>
      <w:b/>
      <w:iCs/>
      <w:color w:val="000000" w:themeColor="text1"/>
      <w:spacing w:val="13"/>
      <w:sz w:val="40"/>
      <w:szCs w:val="24"/>
      <w:lang w:eastAsia="en-US"/>
    </w:rPr>
  </w:style>
  <w:style w:type="character" w:styleId="PlaceholderText">
    <w:name w:val="Placeholder Text"/>
    <w:basedOn w:val="DefaultParagraphFont"/>
    <w:uiPriority w:val="99"/>
    <w:semiHidden/>
    <w:rsid w:val="00D11A37"/>
    <w:rPr>
      <w:color w:val="808080"/>
    </w:rPr>
  </w:style>
  <w:style w:type="paragraph" w:styleId="FootnoteText">
    <w:name w:val="footnote text"/>
    <w:basedOn w:val="Normal"/>
    <w:link w:val="FootnoteTextChar"/>
    <w:uiPriority w:val="99"/>
    <w:semiHidden/>
    <w:unhideWhenUsed/>
    <w:rsid w:val="00576780"/>
    <w:pPr>
      <w:spacing w:line="240" w:lineRule="auto"/>
    </w:pPr>
    <w:rPr>
      <w:sz w:val="20"/>
    </w:rPr>
  </w:style>
  <w:style w:type="character" w:customStyle="1" w:styleId="FootnoteTextChar">
    <w:name w:val="Footnote Text Char"/>
    <w:basedOn w:val="DefaultParagraphFont"/>
    <w:link w:val="FootnoteText"/>
    <w:uiPriority w:val="99"/>
    <w:semiHidden/>
    <w:rsid w:val="00576780"/>
    <w:rPr>
      <w:rFonts w:ascii="Arial" w:hAnsi="Arial"/>
      <w:lang w:eastAsia="en-US"/>
    </w:rPr>
  </w:style>
  <w:style w:type="character" w:styleId="FootnoteReference">
    <w:name w:val="footnote reference"/>
    <w:basedOn w:val="DefaultParagraphFont"/>
    <w:uiPriority w:val="99"/>
    <w:unhideWhenUsed/>
    <w:rsid w:val="00576780"/>
    <w:rPr>
      <w:vertAlign w:val="superscript"/>
    </w:rPr>
  </w:style>
  <w:style w:type="paragraph" w:styleId="CommentText">
    <w:name w:val="annotation text"/>
    <w:basedOn w:val="Normal"/>
    <w:link w:val="CommentTextChar"/>
    <w:uiPriority w:val="99"/>
    <w:semiHidden/>
    <w:unhideWhenUsed/>
    <w:rsid w:val="00576780"/>
    <w:pPr>
      <w:spacing w:line="240" w:lineRule="auto"/>
    </w:pPr>
    <w:rPr>
      <w:rFonts w:ascii="Times New Roman" w:eastAsiaTheme="minorEastAsia" w:hAnsi="Times New Roman"/>
      <w:sz w:val="20"/>
      <w:lang w:val="en-US" w:eastAsia="ja-JP"/>
    </w:rPr>
  </w:style>
  <w:style w:type="character" w:customStyle="1" w:styleId="CommentTextChar">
    <w:name w:val="Comment Text Char"/>
    <w:basedOn w:val="DefaultParagraphFont"/>
    <w:link w:val="CommentText"/>
    <w:uiPriority w:val="99"/>
    <w:semiHidden/>
    <w:rsid w:val="00576780"/>
    <w:rPr>
      <w:rFonts w:eastAsiaTheme="minorEastAsia"/>
      <w:lang w:val="en-US" w:eastAsia="ja-JP"/>
    </w:rPr>
  </w:style>
  <w:style w:type="character" w:styleId="Hyperlink">
    <w:name w:val="Hyperlink"/>
    <w:basedOn w:val="DefaultParagraphFont"/>
    <w:uiPriority w:val="99"/>
    <w:unhideWhenUsed/>
    <w:rsid w:val="006629D7"/>
    <w:rPr>
      <w:color w:val="0000FF" w:themeColor="hyperlink"/>
      <w:u w:val="single"/>
    </w:rPr>
  </w:style>
  <w:style w:type="paragraph" w:styleId="Header">
    <w:name w:val="header"/>
    <w:basedOn w:val="Normal"/>
    <w:link w:val="HeaderChar"/>
    <w:uiPriority w:val="99"/>
    <w:unhideWhenUsed/>
    <w:rsid w:val="00B0264D"/>
    <w:pPr>
      <w:tabs>
        <w:tab w:val="center" w:pos="4513"/>
        <w:tab w:val="right" w:pos="9026"/>
      </w:tabs>
      <w:spacing w:line="240" w:lineRule="auto"/>
    </w:pPr>
  </w:style>
  <w:style w:type="character" w:customStyle="1" w:styleId="HeaderChar">
    <w:name w:val="Header Char"/>
    <w:basedOn w:val="DefaultParagraphFont"/>
    <w:link w:val="Header"/>
    <w:uiPriority w:val="99"/>
    <w:rsid w:val="00B0264D"/>
    <w:rPr>
      <w:rFonts w:ascii="Arial" w:hAnsi="Arial"/>
      <w:sz w:val="22"/>
      <w:lang w:eastAsia="en-US"/>
    </w:rPr>
  </w:style>
  <w:style w:type="paragraph" w:styleId="Footer">
    <w:name w:val="footer"/>
    <w:basedOn w:val="Normal"/>
    <w:link w:val="FooterChar"/>
    <w:uiPriority w:val="99"/>
    <w:unhideWhenUsed/>
    <w:rsid w:val="00B0264D"/>
    <w:pPr>
      <w:tabs>
        <w:tab w:val="center" w:pos="4513"/>
        <w:tab w:val="right" w:pos="9026"/>
      </w:tabs>
      <w:spacing w:line="240" w:lineRule="auto"/>
    </w:pPr>
  </w:style>
  <w:style w:type="character" w:customStyle="1" w:styleId="FooterChar">
    <w:name w:val="Footer Char"/>
    <w:basedOn w:val="DefaultParagraphFont"/>
    <w:link w:val="Footer"/>
    <w:uiPriority w:val="99"/>
    <w:rsid w:val="00B0264D"/>
    <w:rPr>
      <w:rFonts w:ascii="Arial" w:hAnsi="Arial"/>
      <w:sz w:val="22"/>
      <w:lang w:eastAsia="en-US"/>
    </w:rPr>
  </w:style>
  <w:style w:type="paragraph" w:styleId="TOC2">
    <w:name w:val="toc 2"/>
    <w:basedOn w:val="Normal"/>
    <w:next w:val="Normal"/>
    <w:autoRedefine/>
    <w:uiPriority w:val="39"/>
    <w:unhideWhenUsed/>
    <w:rsid w:val="00E15A0E"/>
    <w:pPr>
      <w:spacing w:before="120"/>
      <w:ind w:left="220"/>
    </w:pPr>
    <w:rPr>
      <w:rFonts w:asciiTheme="minorHAnsi" w:hAnsiTheme="minorHAnsi" w:cstheme="minorHAnsi"/>
      <w:b/>
      <w:bCs/>
      <w:szCs w:val="22"/>
    </w:rPr>
  </w:style>
  <w:style w:type="paragraph" w:styleId="TOC1">
    <w:name w:val="toc 1"/>
    <w:basedOn w:val="Normal"/>
    <w:next w:val="Normal"/>
    <w:autoRedefine/>
    <w:uiPriority w:val="39"/>
    <w:unhideWhenUsed/>
    <w:rsid w:val="00E15A0E"/>
    <w:pPr>
      <w:spacing w:before="120"/>
    </w:pPr>
    <w:rPr>
      <w:rFonts w:asciiTheme="minorHAnsi" w:hAnsiTheme="minorHAnsi" w:cstheme="minorHAnsi"/>
      <w:b/>
      <w:bCs/>
      <w:i/>
      <w:iCs/>
      <w:sz w:val="24"/>
      <w:szCs w:val="24"/>
    </w:rPr>
  </w:style>
  <w:style w:type="paragraph" w:styleId="TOC3">
    <w:name w:val="toc 3"/>
    <w:basedOn w:val="Normal"/>
    <w:next w:val="Normal"/>
    <w:autoRedefine/>
    <w:uiPriority w:val="39"/>
    <w:unhideWhenUsed/>
    <w:rsid w:val="00E15A0E"/>
    <w:pPr>
      <w:ind w:left="440"/>
    </w:pPr>
    <w:rPr>
      <w:rFonts w:asciiTheme="minorHAnsi" w:hAnsiTheme="minorHAnsi" w:cstheme="minorHAnsi"/>
      <w:sz w:val="20"/>
    </w:rPr>
  </w:style>
  <w:style w:type="paragraph" w:styleId="TOC4">
    <w:name w:val="toc 4"/>
    <w:basedOn w:val="Normal"/>
    <w:next w:val="Normal"/>
    <w:autoRedefine/>
    <w:uiPriority w:val="39"/>
    <w:unhideWhenUsed/>
    <w:rsid w:val="00E15A0E"/>
    <w:pPr>
      <w:ind w:left="660"/>
    </w:pPr>
    <w:rPr>
      <w:rFonts w:asciiTheme="minorHAnsi" w:hAnsiTheme="minorHAnsi" w:cstheme="minorHAnsi"/>
      <w:sz w:val="20"/>
    </w:rPr>
  </w:style>
  <w:style w:type="paragraph" w:styleId="TOC5">
    <w:name w:val="toc 5"/>
    <w:basedOn w:val="Normal"/>
    <w:next w:val="Normal"/>
    <w:autoRedefine/>
    <w:uiPriority w:val="39"/>
    <w:unhideWhenUsed/>
    <w:rsid w:val="00E15A0E"/>
    <w:pPr>
      <w:ind w:left="880"/>
    </w:pPr>
    <w:rPr>
      <w:rFonts w:asciiTheme="minorHAnsi" w:hAnsiTheme="minorHAnsi" w:cstheme="minorHAnsi"/>
      <w:sz w:val="20"/>
    </w:rPr>
  </w:style>
  <w:style w:type="paragraph" w:styleId="TOC6">
    <w:name w:val="toc 6"/>
    <w:basedOn w:val="Normal"/>
    <w:next w:val="Normal"/>
    <w:autoRedefine/>
    <w:uiPriority w:val="39"/>
    <w:unhideWhenUsed/>
    <w:rsid w:val="00E15A0E"/>
    <w:pPr>
      <w:ind w:left="1100"/>
    </w:pPr>
    <w:rPr>
      <w:rFonts w:asciiTheme="minorHAnsi" w:hAnsiTheme="minorHAnsi" w:cstheme="minorHAnsi"/>
      <w:sz w:val="20"/>
    </w:rPr>
  </w:style>
  <w:style w:type="paragraph" w:styleId="TOC7">
    <w:name w:val="toc 7"/>
    <w:basedOn w:val="Normal"/>
    <w:next w:val="Normal"/>
    <w:autoRedefine/>
    <w:uiPriority w:val="39"/>
    <w:unhideWhenUsed/>
    <w:rsid w:val="00E15A0E"/>
    <w:pPr>
      <w:ind w:left="1320"/>
    </w:pPr>
    <w:rPr>
      <w:rFonts w:asciiTheme="minorHAnsi" w:hAnsiTheme="minorHAnsi" w:cstheme="minorHAnsi"/>
      <w:sz w:val="20"/>
    </w:rPr>
  </w:style>
  <w:style w:type="paragraph" w:styleId="TOC8">
    <w:name w:val="toc 8"/>
    <w:basedOn w:val="Normal"/>
    <w:next w:val="Normal"/>
    <w:autoRedefine/>
    <w:uiPriority w:val="39"/>
    <w:unhideWhenUsed/>
    <w:rsid w:val="00E15A0E"/>
    <w:pPr>
      <w:ind w:left="1540"/>
    </w:pPr>
    <w:rPr>
      <w:rFonts w:asciiTheme="minorHAnsi" w:hAnsiTheme="minorHAnsi" w:cstheme="minorHAnsi"/>
      <w:sz w:val="20"/>
    </w:rPr>
  </w:style>
  <w:style w:type="paragraph" w:styleId="TOC9">
    <w:name w:val="toc 9"/>
    <w:basedOn w:val="Normal"/>
    <w:next w:val="Normal"/>
    <w:autoRedefine/>
    <w:uiPriority w:val="39"/>
    <w:unhideWhenUsed/>
    <w:rsid w:val="00E15A0E"/>
    <w:pPr>
      <w:ind w:left="1760"/>
    </w:pPr>
    <w:rPr>
      <w:rFonts w:asciiTheme="minorHAnsi" w:hAnsiTheme="minorHAnsi" w:cs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ASEAHeading2">
    <w:name w:val="ASEA Heading 2"/>
    <w:basedOn w:val="Heading2"/>
    <w:link w:val="ASEAHeading2Char"/>
    <w:qFormat/>
    <w:rsid w:val="005479E7"/>
    <w:pPr>
      <w:keepLines/>
      <w:spacing w:before="200" w:after="0"/>
    </w:pPr>
    <w:rPr>
      <w:rFonts w:asciiTheme="minorHAnsi" w:eastAsiaTheme="majorEastAsia" w:hAnsiTheme="minorHAnsi" w:cstheme="minorHAnsi"/>
      <w:b w:val="0"/>
      <w:iCs w:val="0"/>
      <w:color w:val="542785"/>
      <w:sz w:val="32"/>
      <w:szCs w:val="32"/>
    </w:rPr>
  </w:style>
  <w:style w:type="character" w:customStyle="1" w:styleId="ASEAHeading2Char">
    <w:name w:val="ASEA Heading 2 Char"/>
    <w:basedOn w:val="DefaultParagraphFont"/>
    <w:link w:val="ASEAHeading2"/>
    <w:rsid w:val="005479E7"/>
    <w:rPr>
      <w:rFonts w:asciiTheme="minorHAnsi" w:eastAsiaTheme="majorEastAsia" w:hAnsiTheme="minorHAnsi" w:cstheme="minorHAnsi"/>
      <w:bCs/>
      <w:color w:val="542785"/>
      <w:sz w:val="32"/>
      <w:szCs w:val="32"/>
      <w:lang w:eastAsia="en-US"/>
    </w:rPr>
  </w:style>
  <w:style w:type="paragraph" w:customStyle="1" w:styleId="ASEAHeading1">
    <w:name w:val="ASEA Heading 1"/>
    <w:basedOn w:val="Normal"/>
    <w:link w:val="ASEAHeading1Char"/>
    <w:qFormat/>
    <w:rsid w:val="005479E7"/>
    <w:pPr>
      <w:spacing w:line="240" w:lineRule="auto"/>
    </w:pPr>
    <w:rPr>
      <w:rFonts w:asciiTheme="minorHAnsi" w:hAnsiTheme="minorHAnsi" w:cstheme="minorHAnsi"/>
      <w:b/>
      <w:color w:val="542785"/>
      <w:sz w:val="36"/>
      <w:szCs w:val="36"/>
    </w:rPr>
  </w:style>
  <w:style w:type="character" w:customStyle="1" w:styleId="ASEAHeading1Char">
    <w:name w:val="ASEA Heading 1 Char"/>
    <w:basedOn w:val="DefaultParagraphFont"/>
    <w:link w:val="ASEAHeading1"/>
    <w:rsid w:val="005479E7"/>
    <w:rPr>
      <w:rFonts w:asciiTheme="minorHAnsi" w:hAnsiTheme="minorHAnsi" w:cstheme="minorHAnsi"/>
      <w:b/>
      <w:color w:val="542785"/>
      <w:sz w:val="36"/>
      <w:szCs w:val="36"/>
      <w:lang w:eastAsia="en-US"/>
    </w:rPr>
  </w:style>
  <w:style w:type="paragraph" w:customStyle="1" w:styleId="ASEAnormaltext">
    <w:name w:val="ASEA normal text"/>
    <w:basedOn w:val="Normal"/>
    <w:link w:val="ASEAnormaltextChar"/>
    <w:qFormat/>
    <w:rsid w:val="005479E7"/>
    <w:pPr>
      <w:spacing w:before="120" w:after="120"/>
    </w:pPr>
    <w:rPr>
      <w:rFonts w:asciiTheme="minorHAnsi" w:hAnsiTheme="minorHAnsi" w:cstheme="minorHAnsi"/>
    </w:rPr>
  </w:style>
  <w:style w:type="character" w:customStyle="1" w:styleId="ASEAnormaltextChar">
    <w:name w:val="ASEA normal text Char"/>
    <w:basedOn w:val="DefaultParagraphFont"/>
    <w:link w:val="ASEAnormaltext"/>
    <w:rsid w:val="005479E7"/>
    <w:rPr>
      <w:rFonts w:asciiTheme="minorHAnsi" w:hAnsiTheme="minorHAnsi" w:cstheme="minorHAnsi"/>
      <w:sz w:val="22"/>
      <w:lang w:eastAsia="en-US"/>
    </w:rPr>
  </w:style>
  <w:style w:type="paragraph" w:customStyle="1" w:styleId="ASEAHeading3">
    <w:name w:val="ASEA Heading 3"/>
    <w:basedOn w:val="Normal"/>
    <w:link w:val="ASEAHeading3Char"/>
    <w:qFormat/>
    <w:rsid w:val="005479E7"/>
    <w:pPr>
      <w:spacing w:line="240" w:lineRule="auto"/>
    </w:pPr>
    <w:rPr>
      <w:rFonts w:asciiTheme="minorHAnsi" w:eastAsiaTheme="minorHAnsi" w:hAnsiTheme="minorHAnsi" w:cstheme="minorBidi"/>
      <w:b/>
      <w:color w:val="542785"/>
      <w:sz w:val="24"/>
      <w:szCs w:val="24"/>
    </w:rPr>
  </w:style>
  <w:style w:type="character" w:customStyle="1" w:styleId="ASEAHeading3Char">
    <w:name w:val="ASEA Heading 3 Char"/>
    <w:basedOn w:val="DefaultParagraphFont"/>
    <w:link w:val="ASEAHeading3"/>
    <w:rsid w:val="005479E7"/>
    <w:rPr>
      <w:rFonts w:asciiTheme="minorHAnsi" w:eastAsiaTheme="minorHAnsi" w:hAnsiTheme="minorHAnsi" w:cstheme="minorBidi"/>
      <w:b/>
      <w:color w:val="542785"/>
      <w:sz w:val="24"/>
      <w:szCs w:val="24"/>
      <w:lang w:eastAsia="en-US"/>
    </w:rPr>
  </w:style>
  <w:style w:type="paragraph" w:customStyle="1" w:styleId="ASEAtitle">
    <w:name w:val="ASEA title"/>
    <w:basedOn w:val="Normal"/>
    <w:link w:val="ASEAtitleChar"/>
    <w:qFormat/>
    <w:rsid w:val="005479E7"/>
    <w:pPr>
      <w:pBdr>
        <w:bottom w:val="single" w:sz="8" w:space="4" w:color="4F81BD" w:themeColor="accent1"/>
      </w:pBdr>
      <w:spacing w:line="240" w:lineRule="auto"/>
      <w:contextualSpacing/>
      <w:jc w:val="center"/>
    </w:pPr>
    <w:rPr>
      <w:rFonts w:asciiTheme="minorHAnsi" w:eastAsiaTheme="majorEastAsia" w:hAnsiTheme="minorHAnsi" w:cstheme="minorHAnsi"/>
      <w:color w:val="542785"/>
      <w:spacing w:val="5"/>
      <w:kern w:val="28"/>
      <w:sz w:val="72"/>
      <w:szCs w:val="72"/>
    </w:rPr>
  </w:style>
  <w:style w:type="character" w:customStyle="1" w:styleId="ASEAtitleChar">
    <w:name w:val="ASEA title Char"/>
    <w:basedOn w:val="DefaultParagraphFont"/>
    <w:link w:val="ASEAtitle"/>
    <w:rsid w:val="005479E7"/>
    <w:rPr>
      <w:rFonts w:asciiTheme="minorHAnsi" w:eastAsiaTheme="majorEastAsia" w:hAnsiTheme="minorHAnsi" w:cstheme="minorHAnsi"/>
      <w:color w:val="542785"/>
      <w:spacing w:val="5"/>
      <w:kern w:val="28"/>
      <w:sz w:val="72"/>
      <w:szCs w:val="72"/>
      <w:lang w:eastAsia="en-US"/>
    </w:rPr>
  </w:style>
  <w:style w:type="paragraph" w:styleId="BalloonText">
    <w:name w:val="Balloon Text"/>
    <w:basedOn w:val="Normal"/>
    <w:link w:val="BalloonTextChar"/>
    <w:uiPriority w:val="99"/>
    <w:semiHidden/>
    <w:unhideWhenUsed/>
    <w:rsid w:val="005479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E7"/>
    <w:rPr>
      <w:rFonts w:ascii="Tahoma" w:hAnsi="Tahoma" w:cs="Tahoma"/>
      <w:sz w:val="16"/>
      <w:szCs w:val="16"/>
      <w:lang w:eastAsia="en-US"/>
    </w:rPr>
  </w:style>
  <w:style w:type="paragraph" w:customStyle="1" w:styleId="ASEAdotpoints">
    <w:name w:val="ASEA dot points"/>
    <w:basedOn w:val="ListParagraph"/>
    <w:link w:val="ASEAdotpointsChar"/>
    <w:qFormat/>
    <w:rsid w:val="00357FBB"/>
    <w:pPr>
      <w:numPr>
        <w:numId w:val="1"/>
      </w:numPr>
      <w:shd w:val="clear" w:color="auto" w:fill="FFFFFF"/>
      <w:spacing w:before="120" w:after="120"/>
      <w:contextualSpacing w:val="0"/>
    </w:pPr>
    <w:rPr>
      <w:rFonts w:asciiTheme="minorHAnsi" w:hAnsiTheme="minorHAnsi" w:cstheme="minorHAnsi"/>
      <w:szCs w:val="22"/>
      <w:lang w:eastAsia="en-AU"/>
    </w:rPr>
  </w:style>
  <w:style w:type="character" w:customStyle="1" w:styleId="ASEAdotpointsChar">
    <w:name w:val="ASEA dot points Char"/>
    <w:basedOn w:val="DefaultParagraphFont"/>
    <w:link w:val="ASEAdotpoints"/>
    <w:rsid w:val="00357FBB"/>
    <w:rPr>
      <w:rFonts w:asciiTheme="minorHAnsi" w:hAnsiTheme="minorHAnsi" w:cstheme="minorHAnsi"/>
      <w:sz w:val="22"/>
      <w:szCs w:val="22"/>
      <w:shd w:val="clear" w:color="auto" w:fill="FFFFFF"/>
    </w:rPr>
  </w:style>
  <w:style w:type="paragraph" w:styleId="ListParagraph">
    <w:name w:val="List Paragraph"/>
    <w:basedOn w:val="Normal"/>
    <w:uiPriority w:val="34"/>
    <w:qFormat/>
    <w:rsid w:val="0075377F"/>
    <w:pPr>
      <w:ind w:left="720"/>
      <w:contextualSpacing/>
    </w:pPr>
  </w:style>
  <w:style w:type="paragraph" w:styleId="Title">
    <w:name w:val="Title"/>
    <w:basedOn w:val="Normal"/>
    <w:next w:val="Normal"/>
    <w:link w:val="TitleChar"/>
    <w:uiPriority w:val="10"/>
    <w:qFormat/>
    <w:rsid w:val="00D11A37"/>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D11A37"/>
    <w:rPr>
      <w:rFonts w:ascii="Calibri" w:eastAsiaTheme="majorEastAsia" w:hAnsi="Calibri" w:cstheme="majorBidi"/>
      <w:b/>
      <w:spacing w:val="5"/>
      <w:sz w:val="56"/>
      <w:szCs w:val="52"/>
      <w:lang w:eastAsia="en-US"/>
    </w:rPr>
  </w:style>
  <w:style w:type="paragraph" w:styleId="Subtitle">
    <w:name w:val="Subtitle"/>
    <w:basedOn w:val="Normal"/>
    <w:next w:val="Normal"/>
    <w:link w:val="SubtitleChar"/>
    <w:uiPriority w:val="11"/>
    <w:qFormat/>
    <w:rsid w:val="00D11A37"/>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D11A37"/>
    <w:rPr>
      <w:rFonts w:ascii="Calibri" w:eastAsiaTheme="majorEastAsia" w:hAnsi="Calibri" w:cstheme="majorBidi"/>
      <w:b/>
      <w:iCs/>
      <w:color w:val="000000" w:themeColor="text1"/>
      <w:spacing w:val="13"/>
      <w:sz w:val="40"/>
      <w:szCs w:val="24"/>
      <w:lang w:eastAsia="en-US"/>
    </w:rPr>
  </w:style>
  <w:style w:type="character" w:styleId="PlaceholderText">
    <w:name w:val="Placeholder Text"/>
    <w:basedOn w:val="DefaultParagraphFont"/>
    <w:uiPriority w:val="99"/>
    <w:semiHidden/>
    <w:rsid w:val="00D11A37"/>
    <w:rPr>
      <w:color w:val="808080"/>
    </w:rPr>
  </w:style>
  <w:style w:type="paragraph" w:styleId="FootnoteText">
    <w:name w:val="footnote text"/>
    <w:basedOn w:val="Normal"/>
    <w:link w:val="FootnoteTextChar"/>
    <w:uiPriority w:val="99"/>
    <w:semiHidden/>
    <w:unhideWhenUsed/>
    <w:rsid w:val="00576780"/>
    <w:pPr>
      <w:spacing w:line="240" w:lineRule="auto"/>
    </w:pPr>
    <w:rPr>
      <w:sz w:val="20"/>
    </w:rPr>
  </w:style>
  <w:style w:type="character" w:customStyle="1" w:styleId="FootnoteTextChar">
    <w:name w:val="Footnote Text Char"/>
    <w:basedOn w:val="DefaultParagraphFont"/>
    <w:link w:val="FootnoteText"/>
    <w:uiPriority w:val="99"/>
    <w:semiHidden/>
    <w:rsid w:val="00576780"/>
    <w:rPr>
      <w:rFonts w:ascii="Arial" w:hAnsi="Arial"/>
      <w:lang w:eastAsia="en-US"/>
    </w:rPr>
  </w:style>
  <w:style w:type="character" w:styleId="FootnoteReference">
    <w:name w:val="footnote reference"/>
    <w:basedOn w:val="DefaultParagraphFont"/>
    <w:uiPriority w:val="99"/>
    <w:unhideWhenUsed/>
    <w:rsid w:val="00576780"/>
    <w:rPr>
      <w:vertAlign w:val="superscript"/>
    </w:rPr>
  </w:style>
  <w:style w:type="paragraph" w:styleId="CommentText">
    <w:name w:val="annotation text"/>
    <w:basedOn w:val="Normal"/>
    <w:link w:val="CommentTextChar"/>
    <w:uiPriority w:val="99"/>
    <w:semiHidden/>
    <w:unhideWhenUsed/>
    <w:rsid w:val="00576780"/>
    <w:pPr>
      <w:spacing w:line="240" w:lineRule="auto"/>
    </w:pPr>
    <w:rPr>
      <w:rFonts w:ascii="Times New Roman" w:eastAsiaTheme="minorEastAsia" w:hAnsi="Times New Roman"/>
      <w:sz w:val="20"/>
      <w:lang w:val="en-US" w:eastAsia="ja-JP"/>
    </w:rPr>
  </w:style>
  <w:style w:type="character" w:customStyle="1" w:styleId="CommentTextChar">
    <w:name w:val="Comment Text Char"/>
    <w:basedOn w:val="DefaultParagraphFont"/>
    <w:link w:val="CommentText"/>
    <w:uiPriority w:val="99"/>
    <w:semiHidden/>
    <w:rsid w:val="00576780"/>
    <w:rPr>
      <w:rFonts w:eastAsiaTheme="minorEastAsia"/>
      <w:lang w:val="en-US" w:eastAsia="ja-JP"/>
    </w:rPr>
  </w:style>
  <w:style w:type="character" w:styleId="Hyperlink">
    <w:name w:val="Hyperlink"/>
    <w:basedOn w:val="DefaultParagraphFont"/>
    <w:uiPriority w:val="99"/>
    <w:unhideWhenUsed/>
    <w:rsid w:val="006629D7"/>
    <w:rPr>
      <w:color w:val="0000FF" w:themeColor="hyperlink"/>
      <w:u w:val="single"/>
    </w:rPr>
  </w:style>
  <w:style w:type="paragraph" w:styleId="Header">
    <w:name w:val="header"/>
    <w:basedOn w:val="Normal"/>
    <w:link w:val="HeaderChar"/>
    <w:uiPriority w:val="99"/>
    <w:unhideWhenUsed/>
    <w:rsid w:val="00B0264D"/>
    <w:pPr>
      <w:tabs>
        <w:tab w:val="center" w:pos="4513"/>
        <w:tab w:val="right" w:pos="9026"/>
      </w:tabs>
      <w:spacing w:line="240" w:lineRule="auto"/>
    </w:pPr>
  </w:style>
  <w:style w:type="character" w:customStyle="1" w:styleId="HeaderChar">
    <w:name w:val="Header Char"/>
    <w:basedOn w:val="DefaultParagraphFont"/>
    <w:link w:val="Header"/>
    <w:uiPriority w:val="99"/>
    <w:rsid w:val="00B0264D"/>
    <w:rPr>
      <w:rFonts w:ascii="Arial" w:hAnsi="Arial"/>
      <w:sz w:val="22"/>
      <w:lang w:eastAsia="en-US"/>
    </w:rPr>
  </w:style>
  <w:style w:type="paragraph" w:styleId="Footer">
    <w:name w:val="footer"/>
    <w:basedOn w:val="Normal"/>
    <w:link w:val="FooterChar"/>
    <w:uiPriority w:val="99"/>
    <w:unhideWhenUsed/>
    <w:rsid w:val="00B0264D"/>
    <w:pPr>
      <w:tabs>
        <w:tab w:val="center" w:pos="4513"/>
        <w:tab w:val="right" w:pos="9026"/>
      </w:tabs>
      <w:spacing w:line="240" w:lineRule="auto"/>
    </w:pPr>
  </w:style>
  <w:style w:type="character" w:customStyle="1" w:styleId="FooterChar">
    <w:name w:val="Footer Char"/>
    <w:basedOn w:val="DefaultParagraphFont"/>
    <w:link w:val="Footer"/>
    <w:uiPriority w:val="99"/>
    <w:rsid w:val="00B0264D"/>
    <w:rPr>
      <w:rFonts w:ascii="Arial" w:hAnsi="Arial"/>
      <w:sz w:val="22"/>
      <w:lang w:eastAsia="en-US"/>
    </w:rPr>
  </w:style>
  <w:style w:type="paragraph" w:styleId="TOC2">
    <w:name w:val="toc 2"/>
    <w:basedOn w:val="Normal"/>
    <w:next w:val="Normal"/>
    <w:autoRedefine/>
    <w:uiPriority w:val="39"/>
    <w:unhideWhenUsed/>
    <w:rsid w:val="00E15A0E"/>
    <w:pPr>
      <w:spacing w:before="120"/>
      <w:ind w:left="220"/>
    </w:pPr>
    <w:rPr>
      <w:rFonts w:asciiTheme="minorHAnsi" w:hAnsiTheme="minorHAnsi" w:cstheme="minorHAnsi"/>
      <w:b/>
      <w:bCs/>
      <w:szCs w:val="22"/>
    </w:rPr>
  </w:style>
  <w:style w:type="paragraph" w:styleId="TOC1">
    <w:name w:val="toc 1"/>
    <w:basedOn w:val="Normal"/>
    <w:next w:val="Normal"/>
    <w:autoRedefine/>
    <w:uiPriority w:val="39"/>
    <w:unhideWhenUsed/>
    <w:rsid w:val="00E15A0E"/>
    <w:pPr>
      <w:spacing w:before="120"/>
    </w:pPr>
    <w:rPr>
      <w:rFonts w:asciiTheme="minorHAnsi" w:hAnsiTheme="minorHAnsi" w:cstheme="minorHAnsi"/>
      <w:b/>
      <w:bCs/>
      <w:i/>
      <w:iCs/>
      <w:sz w:val="24"/>
      <w:szCs w:val="24"/>
    </w:rPr>
  </w:style>
  <w:style w:type="paragraph" w:styleId="TOC3">
    <w:name w:val="toc 3"/>
    <w:basedOn w:val="Normal"/>
    <w:next w:val="Normal"/>
    <w:autoRedefine/>
    <w:uiPriority w:val="39"/>
    <w:unhideWhenUsed/>
    <w:rsid w:val="00E15A0E"/>
    <w:pPr>
      <w:ind w:left="440"/>
    </w:pPr>
    <w:rPr>
      <w:rFonts w:asciiTheme="minorHAnsi" w:hAnsiTheme="minorHAnsi" w:cstheme="minorHAnsi"/>
      <w:sz w:val="20"/>
    </w:rPr>
  </w:style>
  <w:style w:type="paragraph" w:styleId="TOC4">
    <w:name w:val="toc 4"/>
    <w:basedOn w:val="Normal"/>
    <w:next w:val="Normal"/>
    <w:autoRedefine/>
    <w:uiPriority w:val="39"/>
    <w:unhideWhenUsed/>
    <w:rsid w:val="00E15A0E"/>
    <w:pPr>
      <w:ind w:left="660"/>
    </w:pPr>
    <w:rPr>
      <w:rFonts w:asciiTheme="minorHAnsi" w:hAnsiTheme="minorHAnsi" w:cstheme="minorHAnsi"/>
      <w:sz w:val="20"/>
    </w:rPr>
  </w:style>
  <w:style w:type="paragraph" w:styleId="TOC5">
    <w:name w:val="toc 5"/>
    <w:basedOn w:val="Normal"/>
    <w:next w:val="Normal"/>
    <w:autoRedefine/>
    <w:uiPriority w:val="39"/>
    <w:unhideWhenUsed/>
    <w:rsid w:val="00E15A0E"/>
    <w:pPr>
      <w:ind w:left="880"/>
    </w:pPr>
    <w:rPr>
      <w:rFonts w:asciiTheme="minorHAnsi" w:hAnsiTheme="minorHAnsi" w:cstheme="minorHAnsi"/>
      <w:sz w:val="20"/>
    </w:rPr>
  </w:style>
  <w:style w:type="paragraph" w:styleId="TOC6">
    <w:name w:val="toc 6"/>
    <w:basedOn w:val="Normal"/>
    <w:next w:val="Normal"/>
    <w:autoRedefine/>
    <w:uiPriority w:val="39"/>
    <w:unhideWhenUsed/>
    <w:rsid w:val="00E15A0E"/>
    <w:pPr>
      <w:ind w:left="1100"/>
    </w:pPr>
    <w:rPr>
      <w:rFonts w:asciiTheme="minorHAnsi" w:hAnsiTheme="minorHAnsi" w:cstheme="minorHAnsi"/>
      <w:sz w:val="20"/>
    </w:rPr>
  </w:style>
  <w:style w:type="paragraph" w:styleId="TOC7">
    <w:name w:val="toc 7"/>
    <w:basedOn w:val="Normal"/>
    <w:next w:val="Normal"/>
    <w:autoRedefine/>
    <w:uiPriority w:val="39"/>
    <w:unhideWhenUsed/>
    <w:rsid w:val="00E15A0E"/>
    <w:pPr>
      <w:ind w:left="1320"/>
    </w:pPr>
    <w:rPr>
      <w:rFonts w:asciiTheme="minorHAnsi" w:hAnsiTheme="minorHAnsi" w:cstheme="minorHAnsi"/>
      <w:sz w:val="20"/>
    </w:rPr>
  </w:style>
  <w:style w:type="paragraph" w:styleId="TOC8">
    <w:name w:val="toc 8"/>
    <w:basedOn w:val="Normal"/>
    <w:next w:val="Normal"/>
    <w:autoRedefine/>
    <w:uiPriority w:val="39"/>
    <w:unhideWhenUsed/>
    <w:rsid w:val="00E15A0E"/>
    <w:pPr>
      <w:ind w:left="1540"/>
    </w:pPr>
    <w:rPr>
      <w:rFonts w:asciiTheme="minorHAnsi" w:hAnsiTheme="minorHAnsi" w:cstheme="minorHAnsi"/>
      <w:sz w:val="20"/>
    </w:rPr>
  </w:style>
  <w:style w:type="paragraph" w:styleId="TOC9">
    <w:name w:val="toc 9"/>
    <w:basedOn w:val="Normal"/>
    <w:next w:val="Normal"/>
    <w:autoRedefine/>
    <w:uiPriority w:val="39"/>
    <w:unhideWhenUsed/>
    <w:rsid w:val="00E15A0E"/>
    <w:pPr>
      <w:ind w:left="176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12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nographs.iarc.fr/ENG/Monographs/suppl7/" TargetMode="External"/><Relationship Id="rId18" Type="http://schemas.openxmlformats.org/officeDocument/2006/relationships/hyperlink" Target="http://www.aljazeera.com/indepth/features/2012/10/201210167129546890.html" TargetMode="External"/><Relationship Id="rId26" Type="http://schemas.openxmlformats.org/officeDocument/2006/relationships/hyperlink" Target="http://www.who.int/occupational_health/publications/asbestosrelateddisease/en/" TargetMode="External"/><Relationship Id="rId3" Type="http://schemas.openxmlformats.org/officeDocument/2006/relationships/styles" Target="styles.xml"/><Relationship Id="rId21" Type="http://schemas.openxmlformats.org/officeDocument/2006/relationships/hyperlink" Target="https://www.mja.com.au/journal/2011/195/5/increasing-incidence-malignant-mesothelioma-after-exposure-asbestos-during-home" TargetMode="External"/><Relationship Id="rId7" Type="http://schemas.openxmlformats.org/officeDocument/2006/relationships/footnotes" Target="footnotes.xml"/><Relationship Id="rId12" Type="http://schemas.openxmlformats.org/officeDocument/2006/relationships/hyperlink" Target="http://www.theaustralian.com.au/national-affairs/foreign-affairs/made-in-china-with-asbestos/story-fn59nm2j-1227234672890" TargetMode="External"/><Relationship Id="rId17" Type="http://schemas.openxmlformats.org/officeDocument/2006/relationships/hyperlink" Target="http://ibasecretariat.org/alpha_ban_list.php" TargetMode="External"/><Relationship Id="rId25" Type="http://schemas.openxmlformats.org/officeDocument/2006/relationships/hyperlink" Target="http://pubs.usgs.gov/circ/2006/1298/" TargetMode="External"/><Relationship Id="rId2" Type="http://schemas.openxmlformats.org/officeDocument/2006/relationships/numbering" Target="numbering.xml"/><Relationship Id="rId16" Type="http://schemas.openxmlformats.org/officeDocument/2006/relationships/hyperlink" Target="http://ibasecretariat.org/lka-rotterdam-convention-an-activists-diary-may-2013.php" TargetMode="External"/><Relationship Id="rId20" Type="http://schemas.openxmlformats.org/officeDocument/2006/relationships/hyperlink" Target="https://www.ombo.nsw.gov.au/news-and-publications/publications/reports/state-and-local-government/responding-to-the-asbestos-problem-the-need-for-significant-reform-in-ns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age.com.au/news/national/toy-cars-with-asbestos-parts-illegally-imported/2008/01/13/1200159277513.html" TargetMode="External"/><Relationship Id="rId24" Type="http://schemas.openxmlformats.org/officeDocument/2006/relationships/hyperlink" Target="http://apo.org.au/research/shadow-corporate-veil-james-hardie-and-asbestos-compensation" TargetMode="External"/><Relationship Id="rId5" Type="http://schemas.openxmlformats.org/officeDocument/2006/relationships/settings" Target="settings.xml"/><Relationship Id="rId15" Type="http://schemas.openxmlformats.org/officeDocument/2006/relationships/hyperlink" Target="http://ibasecretariat.org/lka_canada_how_could_you.php" TargetMode="External"/><Relationship Id="rId23" Type="http://schemas.openxmlformats.org/officeDocument/2006/relationships/hyperlink" Target="http://obs.obercom.pt/index.php/obs/article/view/418" TargetMode="External"/><Relationship Id="rId28" Type="http://schemas.openxmlformats.org/officeDocument/2006/relationships/hyperlink" Target="http://www.workershealth.com.au/Workers-Health/fact-sheets.html" TargetMode="External"/><Relationship Id="rId10" Type="http://schemas.openxmlformats.org/officeDocument/2006/relationships/image" Target="media/image1.jpeg"/><Relationship Id="rId19" Type="http://schemas.openxmlformats.org/officeDocument/2006/relationships/hyperlink" Target="http://theconversation.com/diy-renovators-now-most-at-risk-of-asbestos-cancers-320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who.int/occupational_health/publications/asbestosdoc/en/" TargetMode="External"/><Relationship Id="rId22" Type="http://schemas.openxmlformats.org/officeDocument/2006/relationships/hyperlink" Target="http://www.abc.net.au/7.30/content/2013/s3899597.htm" TargetMode="External"/><Relationship Id="rId27" Type="http://schemas.openxmlformats.org/officeDocument/2006/relationships/hyperlink" Target="http://www.who.int/mediacentre/factsheets/fs343/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BA54-0249-4778-A38B-CC2555FD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CC8CDB23.dotm</Template>
  <TotalTime>16</TotalTime>
  <Pages>11</Pages>
  <Words>4208</Words>
  <Characters>100164</Characters>
  <Application>Microsoft Office Word</Application>
  <DocSecurity>0</DocSecurity>
  <Lines>834</Lines>
  <Paragraphs>208</Paragraphs>
  <ScaleCrop>false</ScaleCrop>
  <HeadingPairs>
    <vt:vector size="2" baseType="variant">
      <vt:variant>
        <vt:lpstr>Title</vt:lpstr>
      </vt:variant>
      <vt:variant>
        <vt:i4>1</vt:i4>
      </vt:variant>
    </vt:vector>
  </HeadingPairs>
  <TitlesOfParts>
    <vt:vector size="1" baseType="lpstr">
      <vt:lpstr>sbestos Communication in Australia Research Repor</vt:lpstr>
    </vt:vector>
  </TitlesOfParts>
  <Company>Australian Government</Company>
  <LinksUpToDate>false</LinksUpToDate>
  <CharactersWithSpaces>104164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sbestos Communication in Australia Research Repor</dc:title>
  <dc:creator>Merrin Hambley</dc:creator>
  <cp:lastModifiedBy>Shane McArdle</cp:lastModifiedBy>
  <cp:revision>6</cp:revision>
  <cp:lastPrinted>2016-06-22T01:53:00Z</cp:lastPrinted>
  <dcterms:created xsi:type="dcterms:W3CDTF">2016-06-22T01:39:00Z</dcterms:created>
  <dcterms:modified xsi:type="dcterms:W3CDTF">2016-06-22T02:02:00Z</dcterms:modified>
</cp:coreProperties>
</file>