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3883" w14:textId="77777777" w:rsidR="00B202CF" w:rsidRPr="0071355C" w:rsidRDefault="00B202CF" w:rsidP="00B202CF">
      <w:pPr>
        <w:rPr>
          <w:sz w:val="22"/>
          <w:szCs w:val="22"/>
        </w:rPr>
      </w:pPr>
      <w:r w:rsidRPr="00FB1178">
        <w:rPr>
          <w:b/>
          <w:sz w:val="32"/>
          <w:szCs w:val="32"/>
        </w:rPr>
        <w:t>Data61: Megatrends shaping the future of asbestos safety in Australia</w:t>
      </w:r>
      <w:r w:rsidRPr="00DD1E9F">
        <w:rPr>
          <w:rFonts w:ascii="Aptos" w:hAnsi="Aptos"/>
          <w:b/>
          <w:sz w:val="22"/>
          <w:szCs w:val="22"/>
        </w:rPr>
        <w:br/>
      </w:r>
      <w:r>
        <w:rPr>
          <w:rFonts w:ascii="Aptos" w:hAnsi="Aptos"/>
          <w:sz w:val="22"/>
          <w:szCs w:val="22"/>
        </w:rPr>
        <w:br/>
      </w:r>
      <w:r w:rsidRPr="0071355C">
        <w:rPr>
          <w:sz w:val="22"/>
          <w:szCs w:val="22"/>
        </w:rPr>
        <w:t>[Music]</w:t>
      </w:r>
    </w:p>
    <w:p w14:paraId="0668EE68" w14:textId="77777777" w:rsidR="00B202CF" w:rsidRDefault="00B202CF" w:rsidP="00B202CF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t>[Image: ASSEA logo]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t>[Text on screen: </w:t>
      </w:r>
      <w:r>
        <w:rPr>
          <w:rFonts w:ascii="Aptos" w:hAnsi="Aptos"/>
          <w:sz w:val="22"/>
          <w:szCs w:val="22"/>
        </w:rPr>
        <w:t>Realising the benefits of megatrends and technological change for Australia’s asbestos legacy</w:t>
      </w:r>
      <w:r w:rsidRPr="008F5D34">
        <w:rPr>
          <w:rFonts w:ascii="Aptos" w:hAnsi="Aptos" w:cs="Segoe UI"/>
          <w:sz w:val="22"/>
          <w:szCs w:val="22"/>
          <w:lang w:eastAsia="en-AU"/>
        </w:rPr>
        <w:t xml:space="preserve"> </w:t>
      </w:r>
      <w:r w:rsidRPr="008F5D34">
        <w:rPr>
          <w:rFonts w:ascii="Aptos" w:hAnsi="Aptos"/>
          <w:sz w:val="22"/>
          <w:szCs w:val="22"/>
        </w:rPr>
        <w:t>—</w:t>
      </w:r>
      <w:r>
        <w:rPr>
          <w:rFonts w:ascii="Aptos" w:hAnsi="Aptos"/>
          <w:sz w:val="22"/>
          <w:szCs w:val="22"/>
        </w:rPr>
        <w:t xml:space="preserve"> Asbestos 2028</w:t>
      </w:r>
      <w:r w:rsidRPr="008F5D34">
        <w:rPr>
          <w:rFonts w:ascii="Aptos" w:hAnsi="Aptos"/>
          <w:sz w:val="22"/>
          <w:szCs w:val="22"/>
        </w:rPr>
        <w:t>]</w:t>
      </w:r>
    </w:p>
    <w:p w14:paraId="028EC628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8F5D34"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Dr George Quezada</w:t>
      </w:r>
      <w:r w:rsidRPr="008F5D34">
        <w:rPr>
          <w:rFonts w:ascii="Aptos" w:hAnsi="Aptos"/>
          <w:b/>
          <w:bCs/>
          <w:sz w:val="22"/>
          <w:szCs w:val="22"/>
        </w:rPr>
        <w:t xml:space="preserve"> – </w:t>
      </w:r>
      <w:r>
        <w:rPr>
          <w:rFonts w:ascii="Aptos" w:hAnsi="Aptos"/>
          <w:b/>
          <w:bCs/>
          <w:sz w:val="22"/>
          <w:szCs w:val="22"/>
        </w:rPr>
        <w:t>Research Scientist | CSIRO DATA 61</w:t>
      </w:r>
      <w:r w:rsidRPr="008F5D34">
        <w:rPr>
          <w:rFonts w:ascii="Aptos" w:hAnsi="Aptos"/>
          <w:b/>
          <w:bCs/>
          <w:sz w:val="22"/>
          <w:szCs w:val="22"/>
        </w:rPr>
        <w:t>:</w:t>
      </w:r>
      <w:r w:rsidRPr="008F5D34">
        <w:rPr>
          <w:rFonts w:ascii="Aptos" w:hAnsi="Aptos"/>
          <w:sz w:val="22"/>
          <w:szCs w:val="22"/>
        </w:rPr>
        <w:t xml:space="preserve"> </w:t>
      </w:r>
      <w:r w:rsidRPr="0071355C">
        <w:rPr>
          <w:sz w:val="22"/>
          <w:szCs w:val="22"/>
        </w:rPr>
        <w:t>My name is George Casada, I'm a research scientist at CSI Rd data 61,</w:t>
      </w:r>
      <w:r>
        <w:rPr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br/>
      </w:r>
      <w:r w:rsidRPr="0071355C">
        <w:rPr>
          <w:sz w:val="22"/>
          <w:szCs w:val="22"/>
        </w:rPr>
        <w:t>The asbestos safety or education agency commissioned us to look at trends and drivers that could impact on the way people handle exposure risk.</w:t>
      </w:r>
      <w:r>
        <w:rPr>
          <w:sz w:val="22"/>
          <w:szCs w:val="22"/>
        </w:rPr>
        <w:br/>
      </w:r>
      <w:r>
        <w:rPr>
          <w:rFonts w:ascii="Aptos" w:hAnsi="Aptos"/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t>[Text on screen: </w:t>
      </w:r>
      <w:r>
        <w:rPr>
          <w:rFonts w:ascii="Aptos" w:hAnsi="Aptos"/>
          <w:sz w:val="22"/>
          <w:szCs w:val="22"/>
        </w:rPr>
        <w:t xml:space="preserve">SCOPE OF THE PROJECT? </w:t>
      </w:r>
      <w:r w:rsidRPr="008F5D34">
        <w:rPr>
          <w:rFonts w:ascii="Aptos" w:hAnsi="Aptos"/>
          <w:sz w:val="22"/>
          <w:szCs w:val="22"/>
        </w:rPr>
        <w:t>—</w:t>
      </w:r>
      <w:r>
        <w:rPr>
          <w:rFonts w:ascii="Aptos" w:hAnsi="Aptos"/>
          <w:sz w:val="22"/>
          <w:szCs w:val="22"/>
        </w:rPr>
        <w:t xml:space="preserve"> Asbestos 2028</w:t>
      </w:r>
      <w:r w:rsidRPr="008F5D34">
        <w:rPr>
          <w:rFonts w:ascii="Aptos" w:hAnsi="Aptos"/>
          <w:sz w:val="22"/>
          <w:szCs w:val="22"/>
        </w:rPr>
        <w:t>]</w:t>
      </w:r>
      <w:r>
        <w:rPr>
          <w:rFonts w:ascii="Aptos" w:hAnsi="Aptos"/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br/>
      </w:r>
      <w:r w:rsidRPr="0071355C">
        <w:rPr>
          <w:sz w:val="22"/>
          <w:szCs w:val="22"/>
        </w:rPr>
        <w:t>The scope of the project involved looking at a variety of changes such as technological change that could impact on the future of asbestos related work over the next 10 to 20 years.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71355C">
        <w:rPr>
          <w:sz w:val="22"/>
          <w:szCs w:val="22"/>
        </w:rPr>
        <w:t>Asbestos related work refers to any work carried out directly with asbestos containing materials in Australia.</w:t>
      </w:r>
    </w:p>
    <w:p w14:paraId="3A548CC0" w14:textId="77777777" w:rsidR="00B202CF" w:rsidRPr="0071355C" w:rsidRDefault="00B202CF" w:rsidP="00B202CF">
      <w:pPr>
        <w:jc w:val="left"/>
        <w:rPr>
          <w:sz w:val="22"/>
          <w:szCs w:val="22"/>
        </w:rPr>
      </w:pPr>
      <w:r>
        <w:rPr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t>[Text on screen: </w:t>
      </w:r>
      <w:r>
        <w:rPr>
          <w:rFonts w:ascii="Aptos" w:hAnsi="Aptos"/>
          <w:sz w:val="22"/>
          <w:szCs w:val="22"/>
        </w:rPr>
        <w:t xml:space="preserve">MEGATRENDS </w:t>
      </w:r>
      <w:r w:rsidRPr="008F5D34">
        <w:rPr>
          <w:rFonts w:ascii="Aptos" w:hAnsi="Aptos"/>
          <w:sz w:val="22"/>
          <w:szCs w:val="22"/>
        </w:rPr>
        <w:t>—</w:t>
      </w:r>
      <w:r>
        <w:rPr>
          <w:rFonts w:ascii="Aptos" w:hAnsi="Aptos"/>
          <w:sz w:val="22"/>
          <w:szCs w:val="22"/>
        </w:rPr>
        <w:t xml:space="preserve"> Asbestos 2028</w:t>
      </w:r>
      <w:r w:rsidRPr="008F5D34">
        <w:rPr>
          <w:rFonts w:ascii="Aptos" w:hAnsi="Aptos"/>
          <w:sz w:val="22"/>
          <w:szCs w:val="22"/>
        </w:rPr>
        <w:t>]</w:t>
      </w:r>
      <w:r>
        <w:rPr>
          <w:rFonts w:ascii="Aptos" w:hAnsi="Aptos"/>
          <w:sz w:val="22"/>
          <w:szCs w:val="22"/>
        </w:rPr>
        <w:br/>
      </w:r>
      <w:r w:rsidRPr="0071355C">
        <w:rPr>
          <w:sz w:val="22"/>
          <w:szCs w:val="22"/>
        </w:rPr>
        <w:br/>
        <w:t>In non-work and work-related context, the research identified megatrends and megatrends are powerful forces for change.</w:t>
      </w:r>
    </w:p>
    <w:p w14:paraId="58A87FA3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  <w:t>By identifying megatrends and a set of plausible future scenarios, this research outlines the potential risks and opportunities to asbestos management, transport and removal industries over the coming decades.</w:t>
      </w:r>
    </w:p>
    <w:p w14:paraId="5335718C" w14:textId="77777777" w:rsidR="00B202CF" w:rsidRDefault="00B202CF" w:rsidP="00B202CF">
      <w:pPr>
        <w:jc w:val="left"/>
        <w:rPr>
          <w:rFonts w:ascii="Aptos" w:hAnsi="Aptos"/>
          <w:sz w:val="22"/>
          <w:szCs w:val="22"/>
        </w:rPr>
      </w:pPr>
      <w:r>
        <w:rPr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t>[Text on screen: </w:t>
      </w:r>
      <w:r>
        <w:rPr>
          <w:rFonts w:ascii="Aptos" w:hAnsi="Aptos"/>
          <w:sz w:val="22"/>
          <w:szCs w:val="22"/>
        </w:rPr>
        <w:t xml:space="preserve">7 MEGATRENDS </w:t>
      </w:r>
      <w:r w:rsidRPr="008F5D34">
        <w:rPr>
          <w:rFonts w:ascii="Aptos" w:hAnsi="Aptos"/>
          <w:sz w:val="22"/>
          <w:szCs w:val="22"/>
        </w:rPr>
        <w:t>—</w:t>
      </w:r>
      <w:r>
        <w:rPr>
          <w:rFonts w:ascii="Aptos" w:hAnsi="Aptos"/>
          <w:sz w:val="22"/>
          <w:szCs w:val="22"/>
        </w:rPr>
        <w:t xml:space="preserve"> Asbestos 2028</w:t>
      </w:r>
      <w:r w:rsidRPr="008F5D34">
        <w:rPr>
          <w:rFonts w:ascii="Aptos" w:hAnsi="Aptos"/>
          <w:sz w:val="22"/>
          <w:szCs w:val="22"/>
        </w:rPr>
        <w:t>]</w:t>
      </w:r>
    </w:p>
    <w:p w14:paraId="4451DFD3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  <w:t xml:space="preserve">The seven megatrends impacting the future of asbestos related work are </w:t>
      </w:r>
      <w:r w:rsidRPr="00760D69">
        <w:rPr>
          <w:b/>
          <w:bCs/>
          <w:sz w:val="22"/>
          <w:szCs w:val="22"/>
        </w:rPr>
        <w:t>globalisation and fragmented supply chains</w:t>
      </w:r>
      <w:r w:rsidRPr="0071355C">
        <w:rPr>
          <w:sz w:val="22"/>
          <w:szCs w:val="22"/>
        </w:rPr>
        <w:t xml:space="preserve">, </w:t>
      </w:r>
      <w:r w:rsidRPr="00760D69">
        <w:rPr>
          <w:b/>
          <w:bCs/>
          <w:sz w:val="22"/>
          <w:szCs w:val="22"/>
        </w:rPr>
        <w:t>climate change and natural disasters</w:t>
      </w:r>
      <w:r>
        <w:rPr>
          <w:sz w:val="22"/>
          <w:szCs w:val="22"/>
        </w:rPr>
        <w:t>,</w:t>
      </w:r>
      <w:r w:rsidRPr="0071355C">
        <w:rPr>
          <w:sz w:val="22"/>
          <w:szCs w:val="22"/>
        </w:rPr>
        <w:t xml:space="preserve"> </w:t>
      </w:r>
      <w:r w:rsidRPr="00760D69">
        <w:rPr>
          <w:b/>
          <w:bCs/>
          <w:sz w:val="22"/>
          <w:szCs w:val="22"/>
        </w:rPr>
        <w:t>asbestos waste in the circular economy</w:t>
      </w:r>
      <w:r w:rsidRPr="0071355C">
        <w:rPr>
          <w:sz w:val="22"/>
          <w:szCs w:val="22"/>
        </w:rPr>
        <w:t>.</w:t>
      </w:r>
    </w:p>
    <w:p w14:paraId="140484EF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</w:r>
      <w:r w:rsidRPr="00DA231A">
        <w:rPr>
          <w:b/>
          <w:bCs/>
          <w:sz w:val="22"/>
          <w:szCs w:val="22"/>
        </w:rPr>
        <w:t>Technology enabling work and automation</w:t>
      </w:r>
      <w:r w:rsidRPr="0071355C">
        <w:rPr>
          <w:sz w:val="22"/>
          <w:szCs w:val="22"/>
        </w:rPr>
        <w:t xml:space="preserve">, </w:t>
      </w:r>
      <w:r w:rsidRPr="00DA231A">
        <w:rPr>
          <w:b/>
          <w:bCs/>
          <w:sz w:val="22"/>
          <w:szCs w:val="22"/>
        </w:rPr>
        <w:t>DIY renovators and the changing workforce</w:t>
      </w:r>
      <w:r w:rsidRPr="0071355C">
        <w:rPr>
          <w:sz w:val="22"/>
          <w:szCs w:val="22"/>
        </w:rPr>
        <w:t xml:space="preserve">, </w:t>
      </w:r>
      <w:r w:rsidRPr="00DA231A">
        <w:rPr>
          <w:b/>
          <w:bCs/>
          <w:sz w:val="22"/>
          <w:szCs w:val="22"/>
        </w:rPr>
        <w:t>radical transparency and heightened awareness</w:t>
      </w:r>
      <w:r w:rsidRPr="0035118C">
        <w:rPr>
          <w:b/>
          <w:bCs/>
          <w:sz w:val="22"/>
          <w:szCs w:val="22"/>
        </w:rPr>
        <w:t xml:space="preserve"> and urbanisation and infill development.</w:t>
      </w:r>
    </w:p>
    <w:p w14:paraId="0C6C9227" w14:textId="77777777" w:rsidR="00B202CF" w:rsidRPr="0071355C" w:rsidRDefault="00B202CF" w:rsidP="00B202CF">
      <w:pPr>
        <w:jc w:val="left"/>
        <w:rPr>
          <w:sz w:val="22"/>
          <w:szCs w:val="22"/>
        </w:rPr>
      </w:pPr>
      <w:r>
        <w:rPr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t>[Text on screen: </w:t>
      </w:r>
      <w:r>
        <w:rPr>
          <w:rFonts w:ascii="Aptos" w:hAnsi="Aptos"/>
          <w:sz w:val="22"/>
          <w:szCs w:val="22"/>
        </w:rPr>
        <w:t xml:space="preserve">7 MEGATRENDS — </w:t>
      </w:r>
      <w:r w:rsidRPr="0071355C">
        <w:rPr>
          <w:sz w:val="22"/>
          <w:szCs w:val="22"/>
        </w:rPr>
        <w:t>FUTURE SCENARIOS</w:t>
      </w:r>
      <w:r>
        <w:rPr>
          <w:rFonts w:ascii="Aptos" w:hAnsi="Aptos"/>
          <w:sz w:val="22"/>
          <w:szCs w:val="22"/>
        </w:rPr>
        <w:t xml:space="preserve"> — Asbestos 2028</w:t>
      </w:r>
      <w:r w:rsidRPr="008F5D34">
        <w:rPr>
          <w:rFonts w:ascii="Aptos" w:hAnsi="Aptos"/>
          <w:sz w:val="22"/>
          <w:szCs w:val="22"/>
        </w:rPr>
        <w:t>]</w:t>
      </w:r>
      <w:r>
        <w:rPr>
          <w:rFonts w:ascii="Aptos" w:hAnsi="Aptos"/>
          <w:sz w:val="22"/>
          <w:szCs w:val="22"/>
        </w:rPr>
        <w:br/>
      </w:r>
      <w:r w:rsidRPr="0071355C">
        <w:rPr>
          <w:sz w:val="22"/>
          <w:szCs w:val="22"/>
        </w:rPr>
        <w:br/>
        <w:t>These mega trends informed future scenarios. Scenario one What Asbestos</w:t>
      </w:r>
      <w:r>
        <w:rPr>
          <w:sz w:val="22"/>
          <w:szCs w:val="22"/>
        </w:rPr>
        <w:t>?</w:t>
      </w:r>
      <w:r w:rsidRPr="0071355C">
        <w:rPr>
          <w:sz w:val="22"/>
          <w:szCs w:val="22"/>
        </w:rPr>
        <w:t xml:space="preserve"> Ad hoc management of exposure risks with new risks from non-conforming products being overlooked or ignored.</w:t>
      </w:r>
    </w:p>
    <w:p w14:paraId="3C2FA707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  <w:t>Scenario 2. Bursting at the seams. Digital technologies make the problem more visible and create a pro removal and disposal market.</w:t>
      </w:r>
    </w:p>
    <w:p w14:paraId="0B278E9D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  <w:t xml:space="preserve">Scenario 3. Unsure about the techno fix? Solutions have been developed but Australians are not using them. </w:t>
      </w:r>
    </w:p>
    <w:p w14:paraId="0796D310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  <w:t>Scenario 4. Informed and tech enabled proactive safety attitudes pervade society, with most Australians learning about asbestos and how to use tech aids to manage the risk.</w:t>
      </w:r>
    </w:p>
    <w:p w14:paraId="402BBEDD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lastRenderedPageBreak/>
        <w:br/>
        <w:t xml:space="preserve">These </w:t>
      </w:r>
      <w:r w:rsidRPr="00926653">
        <w:rPr>
          <w:b/>
          <w:bCs/>
          <w:sz w:val="22"/>
          <w:szCs w:val="22"/>
        </w:rPr>
        <w:t>megatrends</w:t>
      </w:r>
      <w:r w:rsidRPr="0071355C">
        <w:rPr>
          <w:sz w:val="22"/>
          <w:szCs w:val="22"/>
        </w:rPr>
        <w:t xml:space="preserve"> and scenarios outlined in the research are useful only if they </w:t>
      </w:r>
      <w:r w:rsidRPr="00926653">
        <w:rPr>
          <w:b/>
          <w:bCs/>
          <w:sz w:val="22"/>
          <w:szCs w:val="22"/>
        </w:rPr>
        <w:t>support policy and strategy development.</w:t>
      </w:r>
    </w:p>
    <w:p w14:paraId="69460B02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  <w:t xml:space="preserve">Three important </w:t>
      </w:r>
      <w:r w:rsidRPr="005F0BA4">
        <w:rPr>
          <w:b/>
          <w:bCs/>
          <w:sz w:val="22"/>
          <w:szCs w:val="22"/>
        </w:rPr>
        <w:t>conclusions</w:t>
      </w:r>
      <w:r w:rsidRPr="0071355C">
        <w:rPr>
          <w:sz w:val="22"/>
          <w:szCs w:val="22"/>
        </w:rPr>
        <w:t xml:space="preserve"> have been identified to support this process.</w:t>
      </w:r>
    </w:p>
    <w:p w14:paraId="3F214D0E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</w:r>
      <w:r>
        <w:rPr>
          <w:sz w:val="22"/>
          <w:szCs w:val="22"/>
        </w:rPr>
        <w:t>1</w:t>
      </w:r>
      <w:r w:rsidRPr="00F62AF8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M</w:t>
      </w:r>
      <w:r w:rsidRPr="00F62AF8">
        <w:rPr>
          <w:b/>
          <w:bCs/>
          <w:sz w:val="22"/>
          <w:szCs w:val="22"/>
        </w:rPr>
        <w:t>ore investment in data infrastructure</w:t>
      </w:r>
      <w:r w:rsidRPr="0071355C">
        <w:rPr>
          <w:sz w:val="22"/>
          <w:szCs w:val="22"/>
        </w:rPr>
        <w:t xml:space="preserve"> could enable effective assessment and management of asbestos exposure risks.</w:t>
      </w:r>
    </w:p>
    <w:p w14:paraId="7B95D931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</w:r>
      <w:r w:rsidRPr="00BE76B5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D84C27">
        <w:rPr>
          <w:b/>
          <w:bCs/>
          <w:sz w:val="22"/>
          <w:szCs w:val="22"/>
        </w:rPr>
        <w:t>Investment and training in emerging hazmat technology</w:t>
      </w:r>
      <w:r w:rsidRPr="0071355C">
        <w:rPr>
          <w:sz w:val="22"/>
          <w:szCs w:val="22"/>
        </w:rPr>
        <w:t xml:space="preserve"> could substantially improve risk </w:t>
      </w:r>
      <w:r w:rsidRPr="005172E7">
        <w:rPr>
          <w:b/>
          <w:bCs/>
          <w:sz w:val="22"/>
          <w:szCs w:val="22"/>
        </w:rPr>
        <w:t>awareness</w:t>
      </w:r>
      <w:r w:rsidRPr="0071355C">
        <w:rPr>
          <w:sz w:val="22"/>
          <w:szCs w:val="22"/>
        </w:rPr>
        <w:t xml:space="preserve"> and support the </w:t>
      </w:r>
      <w:r w:rsidRPr="005172E7">
        <w:rPr>
          <w:b/>
          <w:bCs/>
          <w:sz w:val="22"/>
          <w:szCs w:val="22"/>
        </w:rPr>
        <w:t>management</w:t>
      </w:r>
      <w:r w:rsidRPr="0071355C">
        <w:rPr>
          <w:sz w:val="22"/>
          <w:szCs w:val="22"/>
        </w:rPr>
        <w:t xml:space="preserve"> and </w:t>
      </w:r>
      <w:r w:rsidRPr="005172E7">
        <w:rPr>
          <w:b/>
          <w:bCs/>
          <w:sz w:val="22"/>
          <w:szCs w:val="22"/>
        </w:rPr>
        <w:t>handling</w:t>
      </w:r>
      <w:r w:rsidRPr="0071355C">
        <w:rPr>
          <w:sz w:val="22"/>
          <w:szCs w:val="22"/>
        </w:rPr>
        <w:t xml:space="preserve"> of asbestos containing materials.</w:t>
      </w:r>
    </w:p>
    <w:p w14:paraId="3EBA151A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</w:r>
      <w:r w:rsidRPr="00BE76B5">
        <w:rPr>
          <w:b/>
          <w:bCs/>
          <w:sz w:val="22"/>
          <w:szCs w:val="22"/>
        </w:rPr>
        <w:t>3. Co-ordinated monitoring of changes to the asbestos removal market</w:t>
      </w:r>
      <w:r w:rsidRPr="0071355C">
        <w:rPr>
          <w:sz w:val="22"/>
          <w:szCs w:val="22"/>
        </w:rPr>
        <w:t>, workforce and new technologies could minimise disruptions to the supply and demand for asbestos related work.</w:t>
      </w:r>
    </w:p>
    <w:p w14:paraId="03C85A4B" w14:textId="77777777" w:rsidR="00B202CF" w:rsidRPr="0071355C" w:rsidRDefault="00B202CF" w:rsidP="00B202CF">
      <w:pPr>
        <w:jc w:val="left"/>
        <w:rPr>
          <w:sz w:val="22"/>
          <w:szCs w:val="22"/>
        </w:rPr>
      </w:pPr>
      <w:r w:rsidRPr="0071355C">
        <w:rPr>
          <w:sz w:val="22"/>
          <w:szCs w:val="22"/>
        </w:rPr>
        <w:br/>
        <w:t>The value of this research is in guiding strategic conversations with the many stakeholders involved in asbestos safety on a day-to-day basis and helping them to identify the future focused policies that will prevent asbestos related diseases now into the future.</w:t>
      </w:r>
    </w:p>
    <w:p w14:paraId="383CAC8A" w14:textId="77777777" w:rsidR="00B202CF" w:rsidRPr="008F5D34" w:rsidRDefault="00B202CF" w:rsidP="00B202CF">
      <w:pPr>
        <w:jc w:val="left"/>
        <w:rPr>
          <w:rFonts w:ascii="Aptos" w:hAnsi="Aptos"/>
          <w:sz w:val="22"/>
          <w:szCs w:val="22"/>
        </w:rPr>
      </w:pPr>
    </w:p>
    <w:p w14:paraId="0AB3F3F1" w14:textId="7D8CBFE2" w:rsidR="00B202CF" w:rsidRPr="008F5D34" w:rsidRDefault="00B202CF" w:rsidP="00B202CF">
      <w:pPr>
        <w:jc w:val="left"/>
        <w:rPr>
          <w:rFonts w:ascii="Aptos" w:hAnsi="Aptos" w:cstheme="minorHAnsi"/>
          <w:sz w:val="22"/>
          <w:szCs w:val="22"/>
        </w:rPr>
      </w:pPr>
      <w:r w:rsidRPr="008F5D34">
        <w:rPr>
          <w:rFonts w:ascii="Aptos" w:hAnsi="Aptos"/>
          <w:sz w:val="22"/>
          <w:szCs w:val="22"/>
        </w:rPr>
        <w:t xml:space="preserve">[Text on screen: </w:t>
      </w:r>
      <w:r>
        <w:rPr>
          <w:rFonts w:ascii="Aptos" w:hAnsi="Aptos"/>
          <w:sz w:val="22"/>
          <w:szCs w:val="22"/>
        </w:rPr>
        <w:t xml:space="preserve">FOR THE FULL REPORT PLEASE VISIT: </w:t>
      </w:r>
      <w:hyperlink r:id="rId11" w:history="1">
        <w:r w:rsidRPr="00311BFC">
          <w:rPr>
            <w:rStyle w:val="Hyperlink"/>
            <w:rFonts w:ascii="Aptos" w:hAnsi="Aptos"/>
            <w:sz w:val="22"/>
            <w:szCs w:val="22"/>
          </w:rPr>
          <w:t>WWW.ASBESTOSSAFETY.GOV.AU</w:t>
        </w:r>
      </w:hyperlink>
      <w:r w:rsidRPr="008F5D34">
        <w:rPr>
          <w:rFonts w:ascii="Aptos" w:hAnsi="Aptos"/>
          <w:sz w:val="22"/>
          <w:szCs w:val="22"/>
        </w:rPr>
        <w:t>]</w:t>
      </w:r>
      <w:r w:rsidRPr="008F5D34">
        <w:rPr>
          <w:rFonts w:ascii="Aptos" w:hAnsi="Aptos"/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br/>
        <w:t>[Music]</w:t>
      </w:r>
      <w:r w:rsidRPr="008F5D34">
        <w:rPr>
          <w:rFonts w:ascii="Aptos" w:hAnsi="Aptos"/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br/>
        <w:t>[Image: ASSEA logo]</w:t>
      </w:r>
      <w:r w:rsidRPr="008F5D34">
        <w:rPr>
          <w:rFonts w:ascii="Aptos" w:hAnsi="Aptos"/>
          <w:sz w:val="22"/>
          <w:szCs w:val="22"/>
        </w:rPr>
        <w:br/>
      </w:r>
    </w:p>
    <w:p w14:paraId="34A214CE" w14:textId="77777777" w:rsidR="00B202CF" w:rsidRPr="008F5D34" w:rsidRDefault="00B202CF" w:rsidP="00B202CF">
      <w:pPr>
        <w:jc w:val="left"/>
        <w:rPr>
          <w:rFonts w:ascii="Aptos" w:hAnsi="Aptos" w:cstheme="minorHAnsi"/>
          <w:sz w:val="22"/>
          <w:szCs w:val="22"/>
        </w:rPr>
      </w:pPr>
    </w:p>
    <w:p w14:paraId="7AE7C102" w14:textId="07C802BE" w:rsidR="00FE3151" w:rsidRPr="00B202CF" w:rsidRDefault="00FE3151" w:rsidP="00B202CF"/>
    <w:sectPr w:rsidR="00FE3151" w:rsidRPr="00B202CF" w:rsidSect="00EB4847">
      <w:headerReference w:type="default" r:id="rId12"/>
      <w:headerReference w:type="first" r:id="rId13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1778" w14:textId="77777777" w:rsidR="006E67BD" w:rsidRDefault="006E67BD">
      <w:r>
        <w:separator/>
      </w:r>
    </w:p>
  </w:endnote>
  <w:endnote w:type="continuationSeparator" w:id="0">
    <w:p w14:paraId="48B95B25" w14:textId="77777777" w:rsidR="006E67BD" w:rsidRDefault="006E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CCA9" w14:textId="77777777" w:rsidR="006E67BD" w:rsidRDefault="006E67BD">
      <w:r>
        <w:separator/>
      </w:r>
    </w:p>
  </w:footnote>
  <w:footnote w:type="continuationSeparator" w:id="0">
    <w:p w14:paraId="40335EC2" w14:textId="77777777" w:rsidR="006E67BD" w:rsidRDefault="006E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EndPr/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05A2D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40D42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2C6D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6CE1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39D"/>
    <w:rsid w:val="001565A6"/>
    <w:rsid w:val="0015674B"/>
    <w:rsid w:val="0016083C"/>
    <w:rsid w:val="00161824"/>
    <w:rsid w:val="00162DD5"/>
    <w:rsid w:val="001644D5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6556"/>
    <w:rsid w:val="002775A4"/>
    <w:rsid w:val="00280969"/>
    <w:rsid w:val="00280BB5"/>
    <w:rsid w:val="002825B6"/>
    <w:rsid w:val="00285B42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757"/>
    <w:rsid w:val="002F7543"/>
    <w:rsid w:val="002F7829"/>
    <w:rsid w:val="00301178"/>
    <w:rsid w:val="003012F7"/>
    <w:rsid w:val="00302564"/>
    <w:rsid w:val="00305CD9"/>
    <w:rsid w:val="0031133C"/>
    <w:rsid w:val="00311BF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880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500DE"/>
    <w:rsid w:val="00351D5B"/>
    <w:rsid w:val="00352353"/>
    <w:rsid w:val="003532B2"/>
    <w:rsid w:val="00355E0D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C1921"/>
    <w:rsid w:val="003C2827"/>
    <w:rsid w:val="003C3289"/>
    <w:rsid w:val="003C355A"/>
    <w:rsid w:val="003C6016"/>
    <w:rsid w:val="003C76F3"/>
    <w:rsid w:val="003D067A"/>
    <w:rsid w:val="003D1BBF"/>
    <w:rsid w:val="003D2CCD"/>
    <w:rsid w:val="003D3242"/>
    <w:rsid w:val="003D5003"/>
    <w:rsid w:val="003D74D7"/>
    <w:rsid w:val="003E19F5"/>
    <w:rsid w:val="003E1C19"/>
    <w:rsid w:val="003E2003"/>
    <w:rsid w:val="003E29FB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4E8F"/>
    <w:rsid w:val="004353E0"/>
    <w:rsid w:val="00436EAC"/>
    <w:rsid w:val="00437E48"/>
    <w:rsid w:val="004411E1"/>
    <w:rsid w:val="00446EBE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F3B"/>
    <w:rsid w:val="004A42EE"/>
    <w:rsid w:val="004A48EA"/>
    <w:rsid w:val="004A6672"/>
    <w:rsid w:val="004A70B6"/>
    <w:rsid w:val="004B1E9C"/>
    <w:rsid w:val="004B23BA"/>
    <w:rsid w:val="004B58E3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206BB"/>
    <w:rsid w:val="005207BE"/>
    <w:rsid w:val="00524B0E"/>
    <w:rsid w:val="00524EB5"/>
    <w:rsid w:val="00527758"/>
    <w:rsid w:val="00527D43"/>
    <w:rsid w:val="005307DB"/>
    <w:rsid w:val="00530B43"/>
    <w:rsid w:val="0053247B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2DDC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51AC"/>
    <w:rsid w:val="00621096"/>
    <w:rsid w:val="006218BB"/>
    <w:rsid w:val="0062299C"/>
    <w:rsid w:val="00625BE1"/>
    <w:rsid w:val="00625C74"/>
    <w:rsid w:val="00626C81"/>
    <w:rsid w:val="00632D24"/>
    <w:rsid w:val="00634169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56DD"/>
    <w:rsid w:val="006578CD"/>
    <w:rsid w:val="00657D06"/>
    <w:rsid w:val="00662EE6"/>
    <w:rsid w:val="00663742"/>
    <w:rsid w:val="00663CE3"/>
    <w:rsid w:val="00665541"/>
    <w:rsid w:val="00666B84"/>
    <w:rsid w:val="006674D7"/>
    <w:rsid w:val="0067332F"/>
    <w:rsid w:val="00676F64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652E"/>
    <w:rsid w:val="006D6C9B"/>
    <w:rsid w:val="006E1EBA"/>
    <w:rsid w:val="006E3E8A"/>
    <w:rsid w:val="006E504E"/>
    <w:rsid w:val="006E5CC2"/>
    <w:rsid w:val="006E60E9"/>
    <w:rsid w:val="006E617E"/>
    <w:rsid w:val="006E67BD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527E"/>
    <w:rsid w:val="007354B0"/>
    <w:rsid w:val="00736AF5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FB1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36D9"/>
    <w:rsid w:val="007E3749"/>
    <w:rsid w:val="007E374F"/>
    <w:rsid w:val="007E44DE"/>
    <w:rsid w:val="007E66F4"/>
    <w:rsid w:val="007F09A5"/>
    <w:rsid w:val="007F0F17"/>
    <w:rsid w:val="007F27E5"/>
    <w:rsid w:val="00801604"/>
    <w:rsid w:val="00803F30"/>
    <w:rsid w:val="008059AD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08C9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C1438"/>
    <w:rsid w:val="008C2CBA"/>
    <w:rsid w:val="008C3FC4"/>
    <w:rsid w:val="008C4362"/>
    <w:rsid w:val="008C762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3465"/>
    <w:rsid w:val="008F5D34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3166E"/>
    <w:rsid w:val="00931A8C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56A0"/>
    <w:rsid w:val="009B16E2"/>
    <w:rsid w:val="009B4B25"/>
    <w:rsid w:val="009B5A8D"/>
    <w:rsid w:val="009B6B3A"/>
    <w:rsid w:val="009C074D"/>
    <w:rsid w:val="009C0A65"/>
    <w:rsid w:val="009C16A9"/>
    <w:rsid w:val="009C62EA"/>
    <w:rsid w:val="009C64AC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39D8"/>
    <w:rsid w:val="00A06049"/>
    <w:rsid w:val="00A06C00"/>
    <w:rsid w:val="00A12D37"/>
    <w:rsid w:val="00A13660"/>
    <w:rsid w:val="00A177F3"/>
    <w:rsid w:val="00A20F2F"/>
    <w:rsid w:val="00A219ED"/>
    <w:rsid w:val="00A21E19"/>
    <w:rsid w:val="00A2202C"/>
    <w:rsid w:val="00A23A9A"/>
    <w:rsid w:val="00A24978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726"/>
    <w:rsid w:val="00A536B6"/>
    <w:rsid w:val="00A54EA3"/>
    <w:rsid w:val="00A55CCB"/>
    <w:rsid w:val="00A5629F"/>
    <w:rsid w:val="00A56AB4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7C09"/>
    <w:rsid w:val="00A97F90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704"/>
    <w:rsid w:val="00AE070B"/>
    <w:rsid w:val="00AE1145"/>
    <w:rsid w:val="00AE15A8"/>
    <w:rsid w:val="00AE1A80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4210"/>
    <w:rsid w:val="00B14693"/>
    <w:rsid w:val="00B15B1A"/>
    <w:rsid w:val="00B16C1A"/>
    <w:rsid w:val="00B202CF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4FF7"/>
    <w:rsid w:val="00B3551B"/>
    <w:rsid w:val="00B361A3"/>
    <w:rsid w:val="00B3655A"/>
    <w:rsid w:val="00B40979"/>
    <w:rsid w:val="00B41A1A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21F5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D6C"/>
    <w:rsid w:val="00B94237"/>
    <w:rsid w:val="00B94C07"/>
    <w:rsid w:val="00B9604E"/>
    <w:rsid w:val="00B961D6"/>
    <w:rsid w:val="00B966FA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13AFB"/>
    <w:rsid w:val="00C15180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A0669"/>
    <w:rsid w:val="00CA2E97"/>
    <w:rsid w:val="00CA3066"/>
    <w:rsid w:val="00CA36D9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20586"/>
    <w:rsid w:val="00D21B36"/>
    <w:rsid w:val="00D229DB"/>
    <w:rsid w:val="00D249D4"/>
    <w:rsid w:val="00D255A9"/>
    <w:rsid w:val="00D25D1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69F1"/>
    <w:rsid w:val="00D91BFD"/>
    <w:rsid w:val="00D92DB9"/>
    <w:rsid w:val="00D9339A"/>
    <w:rsid w:val="00D94019"/>
    <w:rsid w:val="00D95994"/>
    <w:rsid w:val="00D95B55"/>
    <w:rsid w:val="00D96E0B"/>
    <w:rsid w:val="00D97AAD"/>
    <w:rsid w:val="00D97DB1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5FDA"/>
    <w:rsid w:val="00DC65BC"/>
    <w:rsid w:val="00DD1E9F"/>
    <w:rsid w:val="00DD3C8D"/>
    <w:rsid w:val="00DD49B4"/>
    <w:rsid w:val="00DD57DF"/>
    <w:rsid w:val="00DD6150"/>
    <w:rsid w:val="00DE1310"/>
    <w:rsid w:val="00DE5B41"/>
    <w:rsid w:val="00DE5FA9"/>
    <w:rsid w:val="00DE63D3"/>
    <w:rsid w:val="00DE6A01"/>
    <w:rsid w:val="00DF0B01"/>
    <w:rsid w:val="00DF18C5"/>
    <w:rsid w:val="00DF1EAE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515D0"/>
    <w:rsid w:val="00E520E1"/>
    <w:rsid w:val="00E54A3A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46E6"/>
    <w:rsid w:val="00EF6BA8"/>
    <w:rsid w:val="00F0142B"/>
    <w:rsid w:val="00F0208B"/>
    <w:rsid w:val="00F033A8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87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2897</Characters>
  <Application>Microsoft Office Word</Application>
  <DocSecurity>0</DocSecurity>
  <Lines>76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3404</CharactersWithSpaces>
  <SharedDoc>false</SharedDoc>
  <HLinks>
    <vt:vector size="6" baseType="variant">
      <vt:variant>
        <vt:i4>6357033</vt:i4>
      </vt:variant>
      <vt:variant>
        <vt:i4>-1</vt:i4>
      </vt:variant>
      <vt:variant>
        <vt:i4>1028</vt:i4>
      </vt:variant>
      <vt:variant>
        <vt:i4>4</vt:i4>
      </vt:variant>
      <vt:variant>
        <vt:lpwstr>http://www.escribe.com.au/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33</cp:revision>
  <dcterms:created xsi:type="dcterms:W3CDTF">2014-10-19T10:33:00Z</dcterms:created>
  <dcterms:modified xsi:type="dcterms:W3CDTF">2026-03-31T02:32:00Z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